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A838" w14:textId="77777777" w:rsidR="002F1613" w:rsidRDefault="002F1613">
      <w:pPr>
        <w:ind w:left="245" w:hanging="245"/>
        <w:jc w:val="center"/>
      </w:pPr>
      <w:bookmarkStart w:id="0" w:name="_Hlk129614964"/>
      <w:r>
        <w:rPr>
          <w:rFonts w:hint="eastAsia"/>
        </w:rPr>
        <w:t>刈谷市ブロック塀等撤去費補助金交付要綱</w:t>
      </w:r>
      <w:bookmarkEnd w:id="0"/>
    </w:p>
    <w:p w14:paraId="55234C1A" w14:textId="77777777" w:rsidR="002F1613" w:rsidRDefault="002F1613">
      <w:pPr>
        <w:ind w:left="245" w:hanging="245"/>
      </w:pPr>
      <w:r>
        <w:rPr>
          <w:rFonts w:hint="eastAsia"/>
        </w:rPr>
        <w:t xml:space="preserve">　（趣旨）</w:t>
      </w:r>
    </w:p>
    <w:p w14:paraId="462B6087" w14:textId="77777777" w:rsidR="002F1613" w:rsidRDefault="002F1613">
      <w:pPr>
        <w:pStyle w:val="a3"/>
      </w:pPr>
      <w:r>
        <w:rPr>
          <w:rFonts w:hint="eastAsia"/>
        </w:rPr>
        <w:t>第１条　この要綱は、市民の生命、身体及び財産を地震による災害から保護するため、ブロック塀等の撤去を行う場合に交付する刈谷市ブロック塀等撤去費補助金に関し、刈谷市補助金等交付規則（昭和４４年規則第２９号</w:t>
      </w:r>
      <w:r w:rsidR="003F6E79">
        <w:rPr>
          <w:rFonts w:hint="eastAsia"/>
        </w:rPr>
        <w:t>。以下「規則」という。</w:t>
      </w:r>
      <w:r>
        <w:rPr>
          <w:rFonts w:hint="eastAsia"/>
        </w:rPr>
        <w:t>）に定めるもののほか、必要な事項を定めるものとする。</w:t>
      </w:r>
    </w:p>
    <w:p w14:paraId="09230824" w14:textId="77777777" w:rsidR="002F1613" w:rsidRDefault="002F1613">
      <w:pPr>
        <w:pStyle w:val="a3"/>
      </w:pPr>
      <w:r>
        <w:rPr>
          <w:rFonts w:hint="eastAsia"/>
        </w:rPr>
        <w:t xml:space="preserve">　（定義）</w:t>
      </w:r>
    </w:p>
    <w:p w14:paraId="1FFC128A" w14:textId="77777777" w:rsidR="002F1613" w:rsidRDefault="002F1613">
      <w:pPr>
        <w:ind w:left="245" w:hanging="245"/>
      </w:pPr>
      <w:r>
        <w:rPr>
          <w:rFonts w:hint="eastAsia"/>
        </w:rPr>
        <w:t>第２条　この要綱において、次の各号に掲げる用語の意義は、当該各号に定めるところによる。</w:t>
      </w:r>
    </w:p>
    <w:p w14:paraId="245FFA39" w14:textId="77777777" w:rsidR="002F1613" w:rsidRDefault="003F6E79" w:rsidP="003F6E79">
      <w:pPr>
        <w:ind w:leftChars="100" w:left="735" w:hangingChars="200" w:hanging="490"/>
      </w:pPr>
      <w:r>
        <w:rPr>
          <w:rFonts w:hint="eastAsia"/>
        </w:rPr>
        <w:t>（１）</w:t>
      </w:r>
      <w:r w:rsidR="002F1613">
        <w:rPr>
          <w:rFonts w:hint="eastAsia"/>
        </w:rPr>
        <w:t>道路　建築基準法（昭和２５年法律第２０１号）第４２条に規定する道路</w:t>
      </w:r>
      <w:r w:rsidR="00FC0301" w:rsidRPr="00283A68">
        <w:rPr>
          <w:rFonts w:hint="eastAsia"/>
        </w:rPr>
        <w:t>その他市長が定めるもの（通学路及び緊急輸送道路等を除く。）</w:t>
      </w:r>
      <w:r w:rsidR="002F1613">
        <w:rPr>
          <w:rFonts w:hint="eastAsia"/>
        </w:rPr>
        <w:t>をいう。</w:t>
      </w:r>
    </w:p>
    <w:p w14:paraId="110F1821" w14:textId="77777777" w:rsidR="00FC0301" w:rsidRPr="00283A68" w:rsidRDefault="00FC0301" w:rsidP="00FC0301">
      <w:pPr>
        <w:ind w:leftChars="100" w:left="735" w:hangingChars="200" w:hanging="490"/>
      </w:pPr>
      <w:r w:rsidRPr="00283A68">
        <w:rPr>
          <w:rFonts w:hint="eastAsia"/>
        </w:rPr>
        <w:t>（２）通学路　市内の小中学校の長が定めた児童又は生徒が通学のために利用する道をいう。</w:t>
      </w:r>
    </w:p>
    <w:p w14:paraId="0B1D5F0B" w14:textId="1C402EE6" w:rsidR="00FC0301" w:rsidRPr="00860B6E" w:rsidRDefault="00FC0301" w:rsidP="00FC0301">
      <w:pPr>
        <w:ind w:left="735" w:hangingChars="300" w:hanging="735"/>
      </w:pPr>
      <w:r w:rsidRPr="00283A68">
        <w:rPr>
          <w:rFonts w:hint="eastAsia"/>
        </w:rPr>
        <w:t xml:space="preserve">　（３）緊急輸送道路等　刈谷市地域防災計画の緊急輸送道路・主要避難道路網図において第一次緊急輸送道路、第二次緊急輸送道路、</w:t>
      </w:r>
      <w:r w:rsidRPr="00860B6E">
        <w:rPr>
          <w:rFonts w:hint="eastAsia"/>
        </w:rPr>
        <w:t>市指定緊急輸送道路</w:t>
      </w:r>
      <w:r w:rsidR="00DA3C86" w:rsidRPr="00860B6E">
        <w:rPr>
          <w:rFonts w:hint="eastAsia"/>
          <w:color w:val="000000" w:themeColor="text1"/>
        </w:rPr>
        <w:t>、災害時連絡道路</w:t>
      </w:r>
      <w:r w:rsidRPr="00860B6E">
        <w:rPr>
          <w:rFonts w:hint="eastAsia"/>
        </w:rPr>
        <w:t>又は主要避難道路として位置付けられた道をいう。</w:t>
      </w:r>
    </w:p>
    <w:p w14:paraId="00D3CD31" w14:textId="77777777" w:rsidR="002F1613" w:rsidRDefault="003F6E79" w:rsidP="00274F45">
      <w:pPr>
        <w:ind w:leftChars="100" w:left="735" w:hangingChars="200" w:hanging="490"/>
      </w:pPr>
      <w:r w:rsidRPr="00860B6E">
        <w:rPr>
          <w:rFonts w:hint="eastAsia"/>
        </w:rPr>
        <w:t>（</w:t>
      </w:r>
      <w:r w:rsidR="00FC0301" w:rsidRPr="00860B6E">
        <w:rPr>
          <w:rFonts w:hint="eastAsia"/>
        </w:rPr>
        <w:t>４</w:t>
      </w:r>
      <w:r w:rsidRPr="00860B6E">
        <w:rPr>
          <w:rFonts w:hint="eastAsia"/>
        </w:rPr>
        <w:t>）</w:t>
      </w:r>
      <w:r w:rsidR="002F1613" w:rsidRPr="00860B6E">
        <w:rPr>
          <w:rFonts w:hint="eastAsia"/>
        </w:rPr>
        <w:t>ブロック塀等　コンクリートブロック、レンガ、大谷石等の組積造の塀（門柱を</w:t>
      </w:r>
      <w:r w:rsidR="004D4904" w:rsidRPr="00860B6E">
        <w:rPr>
          <w:rFonts w:hint="eastAsia"/>
        </w:rPr>
        <w:t>含む</w:t>
      </w:r>
      <w:r w:rsidR="00D13239" w:rsidRPr="00860B6E">
        <w:rPr>
          <w:rFonts w:hint="eastAsia"/>
        </w:rPr>
        <w:t>。</w:t>
      </w:r>
      <w:r w:rsidR="002F1613" w:rsidRPr="00860B6E">
        <w:rPr>
          <w:rFonts w:hint="eastAsia"/>
        </w:rPr>
        <w:t>）で、</w:t>
      </w:r>
      <w:r w:rsidR="00FC0301" w:rsidRPr="00860B6E">
        <w:rPr>
          <w:rFonts w:hint="eastAsia"/>
        </w:rPr>
        <w:t>路面</w:t>
      </w:r>
      <w:r w:rsidR="002F1613" w:rsidRPr="00860B6E">
        <w:rPr>
          <w:rFonts w:hint="eastAsia"/>
        </w:rPr>
        <w:t>からの高さが１メートル以上のもの</w:t>
      </w:r>
      <w:r w:rsidR="002F1613">
        <w:rPr>
          <w:rFonts w:hint="eastAsia"/>
        </w:rPr>
        <w:t>をいう。</w:t>
      </w:r>
    </w:p>
    <w:p w14:paraId="58737A03" w14:textId="77777777" w:rsidR="00FC0301" w:rsidRPr="00283A68" w:rsidRDefault="00FC0301" w:rsidP="00FC0301">
      <w:pPr>
        <w:ind w:leftChars="100" w:left="708" w:hangingChars="189" w:hanging="463"/>
      </w:pPr>
      <w:r w:rsidRPr="00283A68">
        <w:rPr>
          <w:rFonts w:hint="eastAsia"/>
        </w:rPr>
        <w:t>（</w:t>
      </w:r>
      <w:r w:rsidR="00274F45">
        <w:rPr>
          <w:rFonts w:hint="eastAsia"/>
        </w:rPr>
        <w:t>５</w:t>
      </w:r>
      <w:r w:rsidRPr="00283A68">
        <w:rPr>
          <w:rFonts w:hint="eastAsia"/>
        </w:rPr>
        <w:t>）代理受領　ブロック塀等の撤去工事を施工した業者（以下「施工業者」という。）が、第６条の規定により補助金の交付の決定を受けた者（以下「補助決定者」という。）の同意に基づき、当該撤去工事の費用の額から当該決定を受けた補助金の額（第７条第２項の規定による承認を受けた場合は、当該承認を受けた額）を控除した額を請求し、当該補助決定者に代わり補助金を受領することをいう。</w:t>
      </w:r>
    </w:p>
    <w:p w14:paraId="611C9B2F" w14:textId="77777777" w:rsidR="002F1613" w:rsidRDefault="002F1613">
      <w:pPr>
        <w:ind w:left="490" w:hanging="490"/>
      </w:pPr>
      <w:r>
        <w:rPr>
          <w:rFonts w:hint="eastAsia"/>
        </w:rPr>
        <w:t xml:space="preserve">　（補助の対象）</w:t>
      </w:r>
    </w:p>
    <w:p w14:paraId="217A3411" w14:textId="77777777" w:rsidR="002F1613" w:rsidRDefault="002F1613">
      <w:pPr>
        <w:ind w:left="245" w:hanging="245"/>
      </w:pPr>
      <w:r>
        <w:rPr>
          <w:rFonts w:hint="eastAsia"/>
        </w:rPr>
        <w:t>第３条　市内に存するブロック塀等の所有者が、</w:t>
      </w:r>
      <w:r w:rsidR="00274F45">
        <w:rPr>
          <w:rFonts w:hint="eastAsia"/>
        </w:rPr>
        <w:t>市の職員による</w:t>
      </w:r>
      <w:r w:rsidR="00D13239" w:rsidRPr="00274F45">
        <w:rPr>
          <w:rFonts w:hint="eastAsia"/>
        </w:rPr>
        <w:t>耐震診断の結果、倒壊の危険性があると判断された</w:t>
      </w:r>
      <w:r w:rsidR="008C3922">
        <w:rPr>
          <w:rFonts w:hint="eastAsia"/>
        </w:rPr>
        <w:t>当該ブロック塀等のうち道路</w:t>
      </w:r>
      <w:r w:rsidR="00FC0301" w:rsidRPr="00283A68">
        <w:rPr>
          <w:rFonts w:hint="eastAsia"/>
        </w:rPr>
        <w:t>、通学路若しくは緊急輸送道路等</w:t>
      </w:r>
      <w:r w:rsidR="008C3922">
        <w:rPr>
          <w:rFonts w:hint="eastAsia"/>
        </w:rPr>
        <w:t>又は公共施設の敷地との境界から２メートル</w:t>
      </w:r>
      <w:r w:rsidR="00190E39" w:rsidRPr="00190E39">
        <w:rPr>
          <w:rFonts w:hint="eastAsia"/>
        </w:rPr>
        <w:t>以内に設置された部分</w:t>
      </w:r>
      <w:r w:rsidR="00FC0301" w:rsidRPr="00283A68">
        <w:rPr>
          <w:rFonts w:hint="eastAsia"/>
        </w:rPr>
        <w:t>（以下「補助対象ブロック塀等」という。）</w:t>
      </w:r>
      <w:r w:rsidR="00190E39">
        <w:rPr>
          <w:rFonts w:hint="eastAsia"/>
        </w:rPr>
        <w:t>の</w:t>
      </w:r>
      <w:r>
        <w:rPr>
          <w:rFonts w:hint="eastAsia"/>
        </w:rPr>
        <w:t>撤去を行う場合に補助金を交付する。ただし、補助金の交付を受けることができるのは、</w:t>
      </w:r>
      <w:r w:rsidR="004A1AA2">
        <w:rPr>
          <w:rFonts w:hint="eastAsia"/>
        </w:rPr>
        <w:t>同一の利用に供されてい</w:t>
      </w:r>
      <w:r w:rsidR="004A1AA2">
        <w:rPr>
          <w:rFonts w:hint="eastAsia"/>
        </w:rPr>
        <w:lastRenderedPageBreak/>
        <w:t>る</w:t>
      </w:r>
      <w:r>
        <w:rPr>
          <w:rFonts w:hint="eastAsia"/>
        </w:rPr>
        <w:t>一団の土地につき１回限りとする。</w:t>
      </w:r>
    </w:p>
    <w:p w14:paraId="682C296B" w14:textId="77777777" w:rsidR="00FC0301" w:rsidRPr="00FC0301" w:rsidRDefault="00FC0301" w:rsidP="00FC0301">
      <w:pPr>
        <w:ind w:left="245" w:hangingChars="100" w:hanging="245"/>
      </w:pPr>
      <w:r w:rsidRPr="00283A68">
        <w:rPr>
          <w:rFonts w:hint="eastAsia"/>
        </w:rPr>
        <w:t>２　前項の規定にかかわらず、補助対象ブロック塀等の撤去に係る市の他の補助金の交付等を受ける場合は、補助の対象としない。</w:t>
      </w:r>
    </w:p>
    <w:p w14:paraId="013DE563" w14:textId="77777777" w:rsidR="00FC0301" w:rsidRPr="00283A68" w:rsidRDefault="00FC0301" w:rsidP="00FC0301">
      <w:pPr>
        <w:ind w:leftChars="100" w:left="245"/>
      </w:pPr>
      <w:r w:rsidRPr="00283A68">
        <w:rPr>
          <w:rFonts w:hint="eastAsia"/>
        </w:rPr>
        <w:t>（補助金の額）</w:t>
      </w:r>
    </w:p>
    <w:p w14:paraId="3E95AF94" w14:textId="77777777" w:rsidR="00FC0301" w:rsidRPr="00283A68" w:rsidRDefault="00FC0301" w:rsidP="00FC0301">
      <w:pPr>
        <w:ind w:left="245" w:hangingChars="100" w:hanging="245"/>
      </w:pPr>
      <w:r w:rsidRPr="00283A68">
        <w:rPr>
          <w:rFonts w:hint="eastAsia"/>
        </w:rPr>
        <w:t>第４条　補助金の額は、別表の左欄に掲げる場合の区分に応じ、同表の中欄に定める額とし、その額に１，０００円未満の端数が生じた場合は、これを切り捨てるものとする。</w:t>
      </w:r>
    </w:p>
    <w:p w14:paraId="0F7D857B" w14:textId="77777777" w:rsidR="00FC0301" w:rsidRPr="00283A68" w:rsidRDefault="00FC0301" w:rsidP="00FC0301">
      <w:pPr>
        <w:ind w:left="245" w:hangingChars="100" w:hanging="245"/>
      </w:pPr>
      <w:r w:rsidRPr="00283A68">
        <w:rPr>
          <w:rFonts w:hint="eastAsia"/>
        </w:rPr>
        <w:t>２　補助金の額は、別表の左欄に掲げる場合の区分に応じ、同表の右欄に定める額を限度とする。</w:t>
      </w:r>
    </w:p>
    <w:p w14:paraId="5D766DEA" w14:textId="77777777" w:rsidR="002F1613" w:rsidRDefault="002F1613">
      <w:pPr>
        <w:ind w:left="245" w:hanging="245"/>
      </w:pPr>
      <w:r>
        <w:rPr>
          <w:rFonts w:hint="eastAsia"/>
        </w:rPr>
        <w:t xml:space="preserve">　（交付の申請）</w:t>
      </w:r>
    </w:p>
    <w:p w14:paraId="2363869F" w14:textId="77777777" w:rsidR="002F1613" w:rsidRDefault="002F1613">
      <w:pPr>
        <w:ind w:left="245" w:hanging="245"/>
      </w:pPr>
      <w:r>
        <w:rPr>
          <w:rFonts w:hint="eastAsia"/>
        </w:rPr>
        <w:t>第５条　補助金の交付を受けようとする者は、ブロック塀等撤去費補助金交付申請書（様式第１号）に次に掲げる書類を添えて、市長に提出しなければならない。</w:t>
      </w:r>
    </w:p>
    <w:p w14:paraId="3C3048B8" w14:textId="77777777" w:rsidR="002F1613" w:rsidRDefault="002F1613">
      <w:pPr>
        <w:ind w:left="245" w:hanging="245"/>
      </w:pPr>
      <w:r>
        <w:rPr>
          <w:rFonts w:hint="eastAsia"/>
        </w:rPr>
        <w:t xml:space="preserve">　</w:t>
      </w:r>
      <w:r w:rsidR="003F6E79">
        <w:rPr>
          <w:rFonts w:hint="eastAsia"/>
        </w:rPr>
        <w:t>（１）</w:t>
      </w:r>
      <w:r>
        <w:rPr>
          <w:rFonts w:hint="eastAsia"/>
        </w:rPr>
        <w:t>撤去場所の案内図</w:t>
      </w:r>
    </w:p>
    <w:p w14:paraId="23629536" w14:textId="77777777" w:rsidR="00FC0301" w:rsidRDefault="00FC0301" w:rsidP="00FC0301">
      <w:pPr>
        <w:ind w:leftChars="100" w:left="735" w:hangingChars="200" w:hanging="490"/>
      </w:pPr>
      <w:r w:rsidRPr="00283A68">
        <w:rPr>
          <w:rFonts w:hint="eastAsia"/>
        </w:rPr>
        <w:t>（２）ブロック塀等の撤去箇所を表した配置図（補助対象ブロック塀等の延長部分が分かるものに限る。）</w:t>
      </w:r>
    </w:p>
    <w:p w14:paraId="1802EE58" w14:textId="77777777" w:rsidR="00FC0301" w:rsidRPr="00283A68" w:rsidRDefault="00FC0301" w:rsidP="00FC0301">
      <w:pPr>
        <w:ind w:leftChars="100" w:left="490" w:hangingChars="100" w:hanging="245"/>
      </w:pPr>
      <w:r w:rsidRPr="00283A68">
        <w:rPr>
          <w:rFonts w:hint="eastAsia"/>
          <w:color w:val="000000"/>
        </w:rPr>
        <w:t>（３）</w:t>
      </w:r>
      <w:r w:rsidRPr="00283A68">
        <w:rPr>
          <w:rFonts w:hint="eastAsia"/>
        </w:rPr>
        <w:t>補助対象ブロック塀等の断面図</w:t>
      </w:r>
    </w:p>
    <w:p w14:paraId="437E6283" w14:textId="77777777" w:rsidR="00FC0301" w:rsidRPr="00283A68" w:rsidRDefault="00FC0301" w:rsidP="00FC0301">
      <w:pPr>
        <w:ind w:firstLineChars="100" w:firstLine="245"/>
      </w:pPr>
      <w:r w:rsidRPr="00283A68">
        <w:rPr>
          <w:rFonts w:hint="eastAsia"/>
        </w:rPr>
        <w:t>（４）撤去工事に着手する前の写真</w:t>
      </w:r>
    </w:p>
    <w:p w14:paraId="62960C70" w14:textId="77777777" w:rsidR="002F1613" w:rsidRDefault="002F1613" w:rsidP="00FC0301">
      <w:pPr>
        <w:ind w:left="735" w:hangingChars="300" w:hanging="735"/>
      </w:pPr>
      <w:r>
        <w:rPr>
          <w:rFonts w:hint="eastAsia"/>
        </w:rPr>
        <w:t xml:space="preserve">　</w:t>
      </w:r>
      <w:r w:rsidR="003F6E79">
        <w:rPr>
          <w:rFonts w:hint="eastAsia"/>
        </w:rPr>
        <w:t>（</w:t>
      </w:r>
      <w:r w:rsidR="00FC0301">
        <w:rPr>
          <w:rFonts w:hint="eastAsia"/>
        </w:rPr>
        <w:t>５</w:t>
      </w:r>
      <w:r w:rsidR="003F6E79">
        <w:rPr>
          <w:rFonts w:hint="eastAsia"/>
        </w:rPr>
        <w:t>）</w:t>
      </w:r>
      <w:r>
        <w:rPr>
          <w:rFonts w:hint="eastAsia"/>
        </w:rPr>
        <w:t>撤去工事費の見積書</w:t>
      </w:r>
      <w:r w:rsidR="00FC0301" w:rsidRPr="00283A68">
        <w:rPr>
          <w:rFonts w:hint="eastAsia"/>
        </w:rPr>
        <w:t>（補助対象ブロック塀等の撤去工事の費用の額が分かるものに限る。）</w:t>
      </w:r>
    </w:p>
    <w:p w14:paraId="3167FE27" w14:textId="77777777" w:rsidR="00FC0301" w:rsidRPr="00FC0301" w:rsidRDefault="00FC0301" w:rsidP="00FC0301">
      <w:pPr>
        <w:ind w:left="735" w:hangingChars="300" w:hanging="735"/>
      </w:pPr>
      <w:r>
        <w:rPr>
          <w:rFonts w:hint="eastAsia"/>
        </w:rPr>
        <w:t xml:space="preserve">　</w:t>
      </w:r>
      <w:r w:rsidRPr="00FC0301">
        <w:rPr>
          <w:rFonts w:hint="eastAsia"/>
        </w:rPr>
        <w:t>（６）その他市長が必要と認めるもの</w:t>
      </w:r>
    </w:p>
    <w:p w14:paraId="7D8DF35C" w14:textId="77777777" w:rsidR="002F1613" w:rsidRDefault="002F1613">
      <w:pPr>
        <w:ind w:left="245" w:hanging="245"/>
      </w:pPr>
      <w:r>
        <w:rPr>
          <w:rFonts w:hint="eastAsia"/>
        </w:rPr>
        <w:t xml:space="preserve">　（交付の決定）</w:t>
      </w:r>
    </w:p>
    <w:p w14:paraId="49BDFE6B" w14:textId="77777777" w:rsidR="002F1613" w:rsidRDefault="002F1613">
      <w:pPr>
        <w:ind w:left="245" w:hanging="245"/>
      </w:pPr>
      <w:r>
        <w:rPr>
          <w:rFonts w:hint="eastAsia"/>
        </w:rPr>
        <w:t>第６条　市長は、前条の申請書を受理したときは、その内容を審査し、適当と認めたときは、ブロック塀等撤去費補助金交付決定通知書（様式第２号）により</w:t>
      </w:r>
      <w:r w:rsidR="00FC0301" w:rsidRPr="00283A68">
        <w:rPr>
          <w:rFonts w:hint="eastAsia"/>
        </w:rPr>
        <w:t>当該申請書を提出した者</w:t>
      </w:r>
      <w:r>
        <w:rPr>
          <w:rFonts w:hint="eastAsia"/>
        </w:rPr>
        <w:t>に通知するものとする。</w:t>
      </w:r>
    </w:p>
    <w:p w14:paraId="18D61B3A" w14:textId="77777777" w:rsidR="003F6E79" w:rsidRDefault="003F6E79">
      <w:pPr>
        <w:ind w:left="245" w:hanging="245"/>
      </w:pPr>
      <w:r>
        <w:rPr>
          <w:rFonts w:hint="eastAsia"/>
        </w:rPr>
        <w:t xml:space="preserve">　（計画の変更）</w:t>
      </w:r>
    </w:p>
    <w:p w14:paraId="68DF3711" w14:textId="77777777" w:rsidR="00FC0301" w:rsidRPr="00283A68" w:rsidRDefault="003F6E79" w:rsidP="00FC0301">
      <w:pPr>
        <w:ind w:left="245" w:hangingChars="100" w:hanging="245"/>
        <w:rPr>
          <w:rFonts w:hAnsi="ＭＳ 明朝"/>
        </w:rPr>
      </w:pPr>
      <w:r>
        <w:rPr>
          <w:rFonts w:hint="eastAsia"/>
        </w:rPr>
        <w:t xml:space="preserve">第７条　</w:t>
      </w:r>
      <w:r w:rsidR="00FC0301" w:rsidRPr="00283A68">
        <w:rPr>
          <w:rFonts w:hint="eastAsia"/>
        </w:rPr>
        <w:t>補助決定者</w:t>
      </w:r>
      <w:r>
        <w:rPr>
          <w:rFonts w:hint="eastAsia"/>
        </w:rPr>
        <w:t>は、規則第９条の規定による計画変更の承認</w:t>
      </w:r>
      <w:r w:rsidR="00FC0301" w:rsidRPr="00283A68">
        <w:rPr>
          <w:rFonts w:hAnsi="ＭＳ 明朝" w:hint="eastAsia"/>
        </w:rPr>
        <w:t>又は補助金の受領方法の変更の承認</w:t>
      </w:r>
      <w:r>
        <w:rPr>
          <w:rFonts w:hint="eastAsia"/>
        </w:rPr>
        <w:t>を受けようとする場合は、ブロック塀等撤去費補助金変更承認申請書（様式第３号）に変更内容が分かる書類を添えて、あらかじめ市長に提出しなければならない。</w:t>
      </w:r>
      <w:r w:rsidR="00FC0301" w:rsidRPr="00283A68">
        <w:rPr>
          <w:rFonts w:hint="eastAsia"/>
        </w:rPr>
        <w:t>ただし、補助金の受領方法のみを変更し、又は撤去工事を中止する場合は、当該書類の添付を要しない。</w:t>
      </w:r>
    </w:p>
    <w:p w14:paraId="56506D74" w14:textId="77777777" w:rsidR="003F6E79" w:rsidRDefault="003F6E79">
      <w:pPr>
        <w:ind w:left="245" w:hanging="245"/>
      </w:pPr>
      <w:r>
        <w:rPr>
          <w:rFonts w:hint="eastAsia"/>
        </w:rPr>
        <w:lastRenderedPageBreak/>
        <w:t>２　市長は、前項の申請書を受理した場合は、その内容を審査し、適当と認めたときは、ブロック塀等撤去費補助金変更承認通知書（様式第４号）により</w:t>
      </w:r>
      <w:r w:rsidR="00070BCF" w:rsidRPr="00283A68">
        <w:rPr>
          <w:rFonts w:hAnsi="ＭＳ 明朝" w:hint="eastAsia"/>
        </w:rPr>
        <w:t>当該申請書を提出した</w:t>
      </w:r>
      <w:r w:rsidR="00070BCF" w:rsidRPr="00283A68">
        <w:rPr>
          <w:rFonts w:hint="eastAsia"/>
        </w:rPr>
        <w:t>者</w:t>
      </w:r>
      <w:r>
        <w:rPr>
          <w:rFonts w:hint="eastAsia"/>
        </w:rPr>
        <w:t>に通知するものとする。</w:t>
      </w:r>
    </w:p>
    <w:p w14:paraId="6683D2A8" w14:textId="77777777" w:rsidR="002F1613" w:rsidRDefault="002F1613">
      <w:pPr>
        <w:ind w:left="245" w:hanging="245"/>
      </w:pPr>
      <w:r>
        <w:rPr>
          <w:rFonts w:hint="eastAsia"/>
        </w:rPr>
        <w:t xml:space="preserve">　（実績報告）</w:t>
      </w:r>
    </w:p>
    <w:p w14:paraId="6A3556DD" w14:textId="77777777" w:rsidR="002F1613" w:rsidRDefault="003F6E79">
      <w:pPr>
        <w:ind w:left="245" w:hanging="245"/>
      </w:pPr>
      <w:r>
        <w:rPr>
          <w:rFonts w:hint="eastAsia"/>
        </w:rPr>
        <w:t>第８</w:t>
      </w:r>
      <w:r w:rsidR="002F1613">
        <w:rPr>
          <w:rFonts w:hint="eastAsia"/>
        </w:rPr>
        <w:t xml:space="preserve">条　</w:t>
      </w:r>
      <w:r w:rsidR="00070BCF" w:rsidRPr="00283A68">
        <w:rPr>
          <w:rFonts w:hint="eastAsia"/>
        </w:rPr>
        <w:t>補助決定者</w:t>
      </w:r>
      <w:r w:rsidR="002F1613">
        <w:rPr>
          <w:rFonts w:hint="eastAsia"/>
        </w:rPr>
        <w:t>は、ブロック</w:t>
      </w:r>
      <w:r>
        <w:rPr>
          <w:rFonts w:hint="eastAsia"/>
        </w:rPr>
        <w:t>塀等の撤去が完了したときは、ブロック塀等撤去実績報告書（様式第５</w:t>
      </w:r>
      <w:r w:rsidR="002F1613">
        <w:rPr>
          <w:rFonts w:hint="eastAsia"/>
        </w:rPr>
        <w:t>号）に次に掲げる書類を添えて、遅滞なく市長に提出しなければならない。</w:t>
      </w:r>
    </w:p>
    <w:p w14:paraId="1B524257" w14:textId="77777777" w:rsidR="00B21090" w:rsidRPr="004A1AA2" w:rsidRDefault="00B21090" w:rsidP="00B21090">
      <w:pPr>
        <w:ind w:leftChars="100" w:left="245"/>
      </w:pPr>
      <w:r w:rsidRPr="004A1AA2">
        <w:rPr>
          <w:rFonts w:hint="eastAsia"/>
        </w:rPr>
        <w:t>（１）工事請負契約書の写し又はこれに類するもの</w:t>
      </w:r>
    </w:p>
    <w:p w14:paraId="3DC7C638" w14:textId="77777777" w:rsidR="002F1613" w:rsidRPr="004A1AA2" w:rsidRDefault="002F1613" w:rsidP="00070BCF">
      <w:pPr>
        <w:ind w:left="735" w:hangingChars="300" w:hanging="735"/>
      </w:pPr>
      <w:r w:rsidRPr="004A1AA2">
        <w:rPr>
          <w:rFonts w:hint="eastAsia"/>
        </w:rPr>
        <w:t xml:space="preserve">　</w:t>
      </w:r>
      <w:r w:rsidR="00B21090" w:rsidRPr="004A1AA2">
        <w:rPr>
          <w:rFonts w:hint="eastAsia"/>
        </w:rPr>
        <w:t>（２</w:t>
      </w:r>
      <w:r w:rsidR="003F6E79" w:rsidRPr="004A1AA2">
        <w:rPr>
          <w:rFonts w:hint="eastAsia"/>
        </w:rPr>
        <w:t>）</w:t>
      </w:r>
      <w:r w:rsidRPr="004A1AA2">
        <w:rPr>
          <w:rFonts w:hint="eastAsia"/>
        </w:rPr>
        <w:t>撤去工事費の領収書の写し</w:t>
      </w:r>
      <w:r w:rsidR="00070BCF" w:rsidRPr="004A1AA2">
        <w:rPr>
          <w:rFonts w:hAnsi="ＭＳ 明朝" w:hint="eastAsia"/>
        </w:rPr>
        <w:t>又はこれに類するもの</w:t>
      </w:r>
      <w:r w:rsidR="00070BCF" w:rsidRPr="004A1AA2">
        <w:rPr>
          <w:rFonts w:hint="eastAsia"/>
        </w:rPr>
        <w:t>（補助対象ブロック塀等の撤去工事の費用の額が分かるものに限る。）</w:t>
      </w:r>
    </w:p>
    <w:p w14:paraId="340C182E" w14:textId="77777777" w:rsidR="002F1613" w:rsidRPr="004A1AA2" w:rsidRDefault="002F1613">
      <w:pPr>
        <w:ind w:left="245" w:hanging="245"/>
      </w:pPr>
      <w:r w:rsidRPr="004A1AA2">
        <w:rPr>
          <w:rFonts w:hint="eastAsia"/>
        </w:rPr>
        <w:t xml:space="preserve">　</w:t>
      </w:r>
      <w:r w:rsidR="00B21090" w:rsidRPr="004A1AA2">
        <w:rPr>
          <w:rFonts w:hint="eastAsia"/>
        </w:rPr>
        <w:t>（３</w:t>
      </w:r>
      <w:r w:rsidR="003F6E79" w:rsidRPr="004A1AA2">
        <w:rPr>
          <w:rFonts w:hint="eastAsia"/>
        </w:rPr>
        <w:t>）</w:t>
      </w:r>
      <w:r w:rsidR="00070BCF" w:rsidRPr="004A1AA2">
        <w:rPr>
          <w:rFonts w:hint="eastAsia"/>
        </w:rPr>
        <w:t>撤去工事が完了した後</w:t>
      </w:r>
      <w:r w:rsidRPr="004A1AA2">
        <w:rPr>
          <w:rFonts w:hint="eastAsia"/>
        </w:rPr>
        <w:t>の写真</w:t>
      </w:r>
    </w:p>
    <w:p w14:paraId="4F085B47" w14:textId="77777777" w:rsidR="002F1613" w:rsidRDefault="002F1613">
      <w:pPr>
        <w:ind w:left="245" w:hanging="245"/>
      </w:pPr>
      <w:r w:rsidRPr="004A1AA2">
        <w:rPr>
          <w:rFonts w:hint="eastAsia"/>
        </w:rPr>
        <w:t xml:space="preserve">　</w:t>
      </w:r>
      <w:r w:rsidR="00B21090" w:rsidRPr="004A1AA2">
        <w:rPr>
          <w:rFonts w:hint="eastAsia"/>
        </w:rPr>
        <w:t>（４</w:t>
      </w:r>
      <w:r w:rsidR="003F6E79" w:rsidRPr="004A1AA2">
        <w:rPr>
          <w:rFonts w:hint="eastAsia"/>
        </w:rPr>
        <w:t>）</w:t>
      </w:r>
      <w:r>
        <w:rPr>
          <w:rFonts w:hint="eastAsia"/>
        </w:rPr>
        <w:t>その他市長が必要と認める書類</w:t>
      </w:r>
    </w:p>
    <w:p w14:paraId="0EA27FF9" w14:textId="77777777" w:rsidR="00070BCF" w:rsidRPr="00283A68" w:rsidRDefault="00070BCF" w:rsidP="00070BCF">
      <w:pPr>
        <w:ind w:left="245" w:hangingChars="100" w:hanging="245"/>
        <w:rPr>
          <w:rFonts w:hAnsi="ＭＳ 明朝"/>
          <w:szCs w:val="22"/>
        </w:rPr>
      </w:pPr>
      <w:r w:rsidRPr="00283A68">
        <w:rPr>
          <w:rFonts w:hAnsi="ＭＳ 明朝" w:hint="eastAsia"/>
          <w:szCs w:val="22"/>
        </w:rPr>
        <w:t xml:space="preserve">２　</w:t>
      </w:r>
      <w:r w:rsidRPr="00283A68">
        <w:rPr>
          <w:rFonts w:hint="eastAsia"/>
        </w:rPr>
        <w:t>補助</w:t>
      </w:r>
      <w:r w:rsidRPr="00283A68">
        <w:rPr>
          <w:rFonts w:hAnsi="ＭＳ 明朝" w:hint="eastAsia"/>
          <w:szCs w:val="22"/>
        </w:rPr>
        <w:t>決定者は、代理受領を選択する場合は、前項第１号に掲げる書類に代えて、次に掲げる書類を添付するものとする。</w:t>
      </w:r>
    </w:p>
    <w:p w14:paraId="0B142A62" w14:textId="77777777" w:rsidR="00070BCF" w:rsidRPr="00283A68" w:rsidRDefault="00070BCF" w:rsidP="00070BCF">
      <w:pPr>
        <w:ind w:leftChars="100" w:left="735" w:hangingChars="200" w:hanging="490"/>
        <w:rPr>
          <w:rFonts w:hAnsi="ＭＳ 明朝"/>
          <w:szCs w:val="22"/>
        </w:rPr>
      </w:pPr>
      <w:r w:rsidRPr="00283A68">
        <w:rPr>
          <w:rFonts w:hAnsi="ＭＳ 明朝" w:hint="eastAsia"/>
          <w:szCs w:val="22"/>
        </w:rPr>
        <w:t>（１）ブロック塀等撤去費補助金代理請求及び代理受領同意書（様式第６号）</w:t>
      </w:r>
    </w:p>
    <w:p w14:paraId="1FAAAA8D" w14:textId="77777777" w:rsidR="00070BCF" w:rsidRDefault="00070BCF" w:rsidP="00070BCF">
      <w:pPr>
        <w:ind w:leftChars="100" w:left="735" w:hangingChars="200" w:hanging="490"/>
      </w:pPr>
      <w:r w:rsidRPr="00283A68">
        <w:rPr>
          <w:rFonts w:hint="eastAsia"/>
        </w:rPr>
        <w:t>（２）ブロック塀等の撤去工事の費用</w:t>
      </w:r>
      <w:r w:rsidRPr="00283A68">
        <w:rPr>
          <w:rFonts w:hAnsi="ＭＳ 明朝" w:hint="eastAsia"/>
          <w:szCs w:val="22"/>
        </w:rPr>
        <w:t>の額から第６条の規定による決定（前条第２項の規定による承認を受けた場合は、当該承認）を受けた</w:t>
      </w:r>
      <w:r w:rsidRPr="00283A68">
        <w:rPr>
          <w:rFonts w:hint="eastAsia"/>
        </w:rPr>
        <w:t>補助金の</w:t>
      </w:r>
      <w:r w:rsidRPr="00283A68">
        <w:rPr>
          <w:rFonts w:hAnsi="ＭＳ 明朝" w:hint="eastAsia"/>
          <w:szCs w:val="22"/>
        </w:rPr>
        <w:t>額（以下「補助決定額」という。）を控除した額の領収書の写し又はこれに類するもの</w:t>
      </w:r>
      <w:r w:rsidRPr="00283A68">
        <w:rPr>
          <w:rFonts w:hint="eastAsia"/>
        </w:rPr>
        <w:t>（補助対象ブロック塀等の撤去工事の費用の額が分かるものに限る。）</w:t>
      </w:r>
    </w:p>
    <w:p w14:paraId="715D987E" w14:textId="77777777" w:rsidR="00305084" w:rsidRPr="00283A68" w:rsidRDefault="00305084" w:rsidP="00305084">
      <w:pPr>
        <w:ind w:leftChars="100" w:left="245"/>
        <w:rPr>
          <w:rFonts w:hAnsi="ＭＳ 明朝"/>
          <w:szCs w:val="22"/>
        </w:rPr>
      </w:pPr>
      <w:r w:rsidRPr="00283A68">
        <w:rPr>
          <w:rFonts w:hAnsi="ＭＳ 明朝" w:hint="eastAsia"/>
          <w:szCs w:val="22"/>
        </w:rPr>
        <w:t>（請求及び補助）</w:t>
      </w:r>
    </w:p>
    <w:p w14:paraId="2EB01F99" w14:textId="77777777" w:rsidR="00305084" w:rsidRPr="00283A68" w:rsidRDefault="00305084" w:rsidP="00305084">
      <w:pPr>
        <w:ind w:left="245" w:hangingChars="100" w:hanging="245"/>
        <w:rPr>
          <w:rFonts w:hAnsi="ＭＳ 明朝"/>
        </w:rPr>
      </w:pPr>
      <w:r w:rsidRPr="00283A68">
        <w:rPr>
          <w:rFonts w:hAnsi="ＭＳ 明朝" w:hint="eastAsia"/>
          <w:szCs w:val="22"/>
        </w:rPr>
        <w:t xml:space="preserve">第９条　</w:t>
      </w:r>
      <w:r w:rsidRPr="00283A68">
        <w:rPr>
          <w:rFonts w:hAnsi="ＭＳ 明朝" w:hint="eastAsia"/>
        </w:rPr>
        <w:t>市長は、前条第１項の報告書を受理した場合は、その内容を審査し、適当と認めたときは、</w:t>
      </w:r>
      <w:r w:rsidRPr="00283A68">
        <w:rPr>
          <w:rFonts w:hint="eastAsia"/>
        </w:rPr>
        <w:t>補助</w:t>
      </w:r>
      <w:r w:rsidRPr="00283A68">
        <w:rPr>
          <w:rFonts w:hAnsi="ＭＳ 明朝" w:hint="eastAsia"/>
        </w:rPr>
        <w:t>決定者からの請求により補助決定額を支払うものとする。</w:t>
      </w:r>
    </w:p>
    <w:p w14:paraId="35B8F3F2" w14:textId="77777777" w:rsidR="00305084" w:rsidRPr="00305084" w:rsidRDefault="00305084" w:rsidP="00305084">
      <w:pPr>
        <w:ind w:left="245" w:hangingChars="100" w:hanging="245"/>
        <w:rPr>
          <w:rFonts w:hAnsi="ＭＳ 明朝"/>
        </w:rPr>
      </w:pPr>
      <w:r w:rsidRPr="00283A68">
        <w:rPr>
          <w:rFonts w:hAnsi="ＭＳ 明朝" w:hint="eastAsia"/>
        </w:rPr>
        <w:t>２　市長は、前項の規定にかかわらず、代理受領を認めた場合は、施工業者からの請求により</w:t>
      </w:r>
      <w:r w:rsidRPr="00283A68">
        <w:rPr>
          <w:rFonts w:hint="eastAsia"/>
        </w:rPr>
        <w:t>補助</w:t>
      </w:r>
      <w:r w:rsidRPr="00283A68">
        <w:rPr>
          <w:rFonts w:hAnsi="ＭＳ 明朝" w:hint="eastAsia"/>
        </w:rPr>
        <w:t>決定額を支払うものとする。</w:t>
      </w:r>
    </w:p>
    <w:p w14:paraId="137349B5" w14:textId="77777777" w:rsidR="002F1613" w:rsidRDefault="002F1613">
      <w:pPr>
        <w:ind w:left="245" w:hanging="245"/>
      </w:pPr>
      <w:r>
        <w:rPr>
          <w:rFonts w:hint="eastAsia"/>
        </w:rPr>
        <w:t xml:space="preserve">　（委任）</w:t>
      </w:r>
    </w:p>
    <w:p w14:paraId="48DF6079" w14:textId="77777777" w:rsidR="002F1613" w:rsidRDefault="00305084">
      <w:pPr>
        <w:ind w:left="245" w:hanging="245"/>
      </w:pPr>
      <w:r>
        <w:rPr>
          <w:rFonts w:hint="eastAsia"/>
        </w:rPr>
        <w:t>第１０</w:t>
      </w:r>
      <w:r w:rsidR="002F1613">
        <w:rPr>
          <w:rFonts w:hint="eastAsia"/>
        </w:rPr>
        <w:t>条　この要綱に定めるもののほか、必要な事項は、市長が別に定める。</w:t>
      </w:r>
    </w:p>
    <w:p w14:paraId="3C84D2E1" w14:textId="77777777" w:rsidR="002F1613" w:rsidRDefault="002F1613" w:rsidP="002F1613">
      <w:pPr>
        <w:ind w:left="245" w:hanging="245"/>
      </w:pPr>
      <w:r>
        <w:rPr>
          <w:rFonts w:hint="eastAsia"/>
        </w:rPr>
        <w:t xml:space="preserve">　　　附　則</w:t>
      </w:r>
    </w:p>
    <w:p w14:paraId="4E9AE22C" w14:textId="77777777" w:rsidR="002F1613" w:rsidRDefault="002F1613">
      <w:pPr>
        <w:ind w:left="245" w:hanging="245"/>
      </w:pPr>
      <w:r>
        <w:rPr>
          <w:rFonts w:hint="eastAsia"/>
        </w:rPr>
        <w:t xml:space="preserve">　この要綱は、平成１４年１０月１日から施行する。</w:t>
      </w:r>
    </w:p>
    <w:p w14:paraId="26E3830F" w14:textId="77777777" w:rsidR="002F1613" w:rsidRDefault="002F1613" w:rsidP="002F1613">
      <w:pPr>
        <w:ind w:leftChars="100" w:left="245" w:firstLineChars="200" w:firstLine="490"/>
      </w:pPr>
      <w:r>
        <w:rPr>
          <w:rFonts w:hint="eastAsia"/>
        </w:rPr>
        <w:t>附　則</w:t>
      </w:r>
    </w:p>
    <w:p w14:paraId="01279E76" w14:textId="77777777" w:rsidR="002F1613" w:rsidRDefault="002F1613" w:rsidP="002F1613">
      <w:pPr>
        <w:ind w:left="245" w:hanging="245"/>
      </w:pPr>
      <w:r>
        <w:rPr>
          <w:rFonts w:hint="eastAsia"/>
        </w:rPr>
        <w:t xml:space="preserve">　この要綱は、平成１９年４月１日から施行する。</w:t>
      </w:r>
    </w:p>
    <w:p w14:paraId="67F6B755" w14:textId="77777777" w:rsidR="00BE17BD" w:rsidRDefault="00BE17BD" w:rsidP="00BE17BD">
      <w:pPr>
        <w:ind w:left="245" w:hanging="245"/>
      </w:pPr>
      <w:r>
        <w:rPr>
          <w:rFonts w:hint="eastAsia"/>
        </w:rPr>
        <w:lastRenderedPageBreak/>
        <w:t xml:space="preserve">　　　附　則</w:t>
      </w:r>
    </w:p>
    <w:p w14:paraId="7EE426FF" w14:textId="77777777" w:rsidR="00BE17BD" w:rsidRDefault="00BE17BD" w:rsidP="00BE17BD">
      <w:pPr>
        <w:ind w:left="245" w:hanging="245"/>
      </w:pPr>
      <w:r>
        <w:rPr>
          <w:rFonts w:hint="eastAsia"/>
        </w:rPr>
        <w:t xml:space="preserve">　この要綱は、平成２８年１０月１日から施行する。</w:t>
      </w:r>
    </w:p>
    <w:p w14:paraId="11B8F841" w14:textId="77777777" w:rsidR="000E6628" w:rsidRPr="00792AFB" w:rsidRDefault="000E6628" w:rsidP="000E6628">
      <w:r>
        <w:rPr>
          <w:rFonts w:hint="eastAsia"/>
        </w:rPr>
        <w:t xml:space="preserve">　　　</w:t>
      </w:r>
      <w:r w:rsidRPr="00792AFB">
        <w:rPr>
          <w:rFonts w:hint="eastAsia"/>
        </w:rPr>
        <w:t>附　則</w:t>
      </w:r>
    </w:p>
    <w:p w14:paraId="00189395" w14:textId="77777777" w:rsidR="002F1613" w:rsidRDefault="000E6628" w:rsidP="003F6E79">
      <w:r w:rsidRPr="00792AFB">
        <w:rPr>
          <w:rFonts w:hint="eastAsia"/>
        </w:rPr>
        <w:t xml:space="preserve">　この要綱は、平成３０年４月１日から施行する。</w:t>
      </w:r>
    </w:p>
    <w:p w14:paraId="49E276EC" w14:textId="77777777" w:rsidR="00305084" w:rsidRDefault="00305084" w:rsidP="003F6E79">
      <w:r>
        <w:rPr>
          <w:rFonts w:hint="eastAsia"/>
        </w:rPr>
        <w:t xml:space="preserve">　　　附　則</w:t>
      </w:r>
    </w:p>
    <w:p w14:paraId="0FF913A1" w14:textId="77777777" w:rsidR="00305084" w:rsidRDefault="00305084" w:rsidP="00305084">
      <w:pPr>
        <w:ind w:firstLineChars="100" w:firstLine="245"/>
      </w:pPr>
      <w:r>
        <w:rPr>
          <w:rFonts w:hint="eastAsia"/>
        </w:rPr>
        <w:t>この要綱は、平成３１</w:t>
      </w:r>
      <w:r w:rsidRPr="00792AFB">
        <w:rPr>
          <w:rFonts w:hint="eastAsia"/>
        </w:rPr>
        <w:t>年４月１日から施行する。</w:t>
      </w:r>
    </w:p>
    <w:p w14:paraId="6172CB12" w14:textId="77777777" w:rsidR="00D13239" w:rsidRPr="004A1AA2" w:rsidRDefault="00D13239" w:rsidP="00305084">
      <w:pPr>
        <w:ind w:firstLineChars="100" w:firstLine="245"/>
      </w:pPr>
      <w:r>
        <w:rPr>
          <w:rFonts w:hint="eastAsia"/>
        </w:rPr>
        <w:t xml:space="preserve">　　</w:t>
      </w:r>
      <w:r w:rsidRPr="004A1AA2">
        <w:rPr>
          <w:rFonts w:hint="eastAsia"/>
        </w:rPr>
        <w:t>附　則</w:t>
      </w:r>
    </w:p>
    <w:p w14:paraId="0BE56B9A" w14:textId="77777777" w:rsidR="00D13239" w:rsidRDefault="00D13239" w:rsidP="00305084">
      <w:pPr>
        <w:ind w:firstLineChars="100" w:firstLine="245"/>
      </w:pPr>
      <w:r w:rsidRPr="004A1AA2">
        <w:rPr>
          <w:rFonts w:hint="eastAsia"/>
        </w:rPr>
        <w:t>この要綱は、令和２年４月１日から施行する。</w:t>
      </w:r>
    </w:p>
    <w:p w14:paraId="7B5DA24C" w14:textId="77777777" w:rsidR="005555DF" w:rsidRDefault="005555DF" w:rsidP="005555DF">
      <w:pPr>
        <w:ind w:firstLineChars="300" w:firstLine="735"/>
        <w:rPr>
          <w:rFonts w:ascii="Century"/>
          <w:kern w:val="22"/>
        </w:rPr>
      </w:pPr>
      <w:r>
        <w:rPr>
          <w:rFonts w:hint="eastAsia"/>
          <w:kern w:val="22"/>
        </w:rPr>
        <w:t>附　則</w:t>
      </w:r>
    </w:p>
    <w:p w14:paraId="52283605" w14:textId="55C2BEC1" w:rsidR="005555DF" w:rsidRPr="00860B6E" w:rsidRDefault="005555DF" w:rsidP="005555DF">
      <w:pPr>
        <w:ind w:firstLineChars="100" w:firstLine="245"/>
        <w:rPr>
          <w:kern w:val="22"/>
        </w:rPr>
      </w:pPr>
      <w:r w:rsidRPr="00860B6E">
        <w:rPr>
          <w:rFonts w:hint="eastAsia"/>
          <w:kern w:val="22"/>
        </w:rPr>
        <w:t>この要綱は、令和３年４月１日から施行する。</w:t>
      </w:r>
    </w:p>
    <w:p w14:paraId="1CE48AA8" w14:textId="77777777" w:rsidR="003F2FAA" w:rsidRPr="00860B6E" w:rsidRDefault="003F2FAA" w:rsidP="003F2FAA">
      <w:pPr>
        <w:ind w:firstLineChars="300" w:firstLine="735"/>
        <w:rPr>
          <w:rFonts w:ascii="Century"/>
          <w:color w:val="000000" w:themeColor="text1"/>
          <w:kern w:val="22"/>
        </w:rPr>
      </w:pPr>
      <w:r w:rsidRPr="00860B6E">
        <w:rPr>
          <w:rFonts w:hint="eastAsia"/>
          <w:color w:val="000000" w:themeColor="text1"/>
          <w:kern w:val="22"/>
        </w:rPr>
        <w:t>附　則</w:t>
      </w:r>
    </w:p>
    <w:p w14:paraId="1DF74325" w14:textId="5D774169" w:rsidR="003F2FAA" w:rsidRPr="00860B6E" w:rsidRDefault="003F2FAA" w:rsidP="003F2FAA">
      <w:pPr>
        <w:ind w:firstLineChars="100" w:firstLine="245"/>
        <w:rPr>
          <w:color w:val="000000" w:themeColor="text1"/>
          <w:kern w:val="22"/>
        </w:rPr>
      </w:pPr>
      <w:r w:rsidRPr="00860B6E">
        <w:rPr>
          <w:rFonts w:hint="eastAsia"/>
          <w:color w:val="000000" w:themeColor="text1"/>
          <w:kern w:val="22"/>
        </w:rPr>
        <w:t>この要綱は、令和５年４月１日から施行する。</w:t>
      </w:r>
    </w:p>
    <w:p w14:paraId="6BAD33C2" w14:textId="77777777" w:rsidR="00305084" w:rsidRPr="00305084" w:rsidRDefault="00305084" w:rsidP="00305084">
      <w:pPr>
        <w:rPr>
          <w:rFonts w:hAnsi="ＭＳ 明朝"/>
        </w:rPr>
      </w:pPr>
      <w:r w:rsidRPr="00305084">
        <w:rPr>
          <w:rFonts w:hAnsi="ＭＳ 明朝" w:hint="eastAsia"/>
        </w:rPr>
        <w:t xml:space="preserve">別表（第４条関係）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925"/>
        <w:gridCol w:w="2924"/>
      </w:tblGrid>
      <w:tr w:rsidR="00305084" w:rsidRPr="00305084" w14:paraId="47074B51" w14:textId="77777777" w:rsidTr="00490797">
        <w:trPr>
          <w:trHeight w:val="397"/>
        </w:trPr>
        <w:tc>
          <w:tcPr>
            <w:tcW w:w="2948" w:type="dxa"/>
            <w:tcBorders>
              <w:bottom w:val="nil"/>
            </w:tcBorders>
            <w:shd w:val="clear" w:color="auto" w:fill="auto"/>
            <w:vAlign w:val="center"/>
          </w:tcPr>
          <w:p w14:paraId="6EA7806D" w14:textId="77777777" w:rsidR="00305084" w:rsidRPr="00305084" w:rsidRDefault="00305084" w:rsidP="00305084">
            <w:pPr>
              <w:jc w:val="center"/>
              <w:rPr>
                <w:rFonts w:hAnsi="ＭＳ 明朝"/>
              </w:rPr>
            </w:pPr>
            <w:r w:rsidRPr="00305084">
              <w:rPr>
                <w:rFonts w:hAnsi="ＭＳ 明朝" w:hint="eastAsia"/>
              </w:rPr>
              <w:t>区分</w:t>
            </w:r>
          </w:p>
        </w:tc>
        <w:tc>
          <w:tcPr>
            <w:tcW w:w="2948" w:type="dxa"/>
            <w:tcBorders>
              <w:bottom w:val="nil"/>
            </w:tcBorders>
            <w:shd w:val="clear" w:color="auto" w:fill="auto"/>
            <w:vAlign w:val="center"/>
          </w:tcPr>
          <w:p w14:paraId="2AF6C59E" w14:textId="77777777" w:rsidR="00305084" w:rsidRPr="00305084" w:rsidRDefault="00305084" w:rsidP="00305084">
            <w:pPr>
              <w:jc w:val="center"/>
              <w:rPr>
                <w:rFonts w:hAnsi="ＭＳ 明朝"/>
              </w:rPr>
            </w:pPr>
            <w:r w:rsidRPr="00305084">
              <w:rPr>
                <w:rFonts w:hAnsi="ＭＳ 明朝" w:hint="eastAsia"/>
              </w:rPr>
              <w:t>補助金の額</w:t>
            </w:r>
          </w:p>
        </w:tc>
        <w:tc>
          <w:tcPr>
            <w:tcW w:w="2949" w:type="dxa"/>
            <w:tcBorders>
              <w:bottom w:val="nil"/>
            </w:tcBorders>
            <w:shd w:val="clear" w:color="auto" w:fill="auto"/>
            <w:vAlign w:val="center"/>
          </w:tcPr>
          <w:p w14:paraId="58080727" w14:textId="77777777" w:rsidR="00305084" w:rsidRPr="00305084" w:rsidRDefault="00305084" w:rsidP="00305084">
            <w:pPr>
              <w:jc w:val="center"/>
              <w:rPr>
                <w:rFonts w:hAnsi="ＭＳ 明朝"/>
              </w:rPr>
            </w:pPr>
            <w:r w:rsidRPr="00305084">
              <w:rPr>
                <w:rFonts w:hAnsi="ＭＳ 明朝" w:hint="eastAsia"/>
              </w:rPr>
              <w:t>限度額</w:t>
            </w:r>
          </w:p>
        </w:tc>
      </w:tr>
      <w:tr w:rsidR="00305084" w:rsidRPr="00305084" w14:paraId="4A099ACF" w14:textId="77777777" w:rsidTr="00490797">
        <w:trPr>
          <w:trHeight w:val="3118"/>
        </w:trPr>
        <w:tc>
          <w:tcPr>
            <w:tcW w:w="2948" w:type="dxa"/>
            <w:tcBorders>
              <w:top w:val="single" w:sz="4" w:space="0" w:color="auto"/>
            </w:tcBorders>
            <w:shd w:val="clear" w:color="auto" w:fill="auto"/>
          </w:tcPr>
          <w:p w14:paraId="7DE14EB2" w14:textId="77777777" w:rsidR="00305084" w:rsidRPr="00305084" w:rsidRDefault="00305084" w:rsidP="00305084">
            <w:pPr>
              <w:spacing w:line="340" w:lineRule="exact"/>
              <w:ind w:left="245" w:hangingChars="100" w:hanging="245"/>
              <w:rPr>
                <w:rFonts w:hAnsi="ＭＳ 明朝"/>
              </w:rPr>
            </w:pPr>
            <w:r w:rsidRPr="00305084">
              <w:rPr>
                <w:rFonts w:hint="eastAsia"/>
              </w:rPr>
              <w:t>１　通学路又は緊急輸送道路等との境界から２メートル以内に設置された部分（この表において「特定ブロック塀等」という。）のみを撤去する場合</w:t>
            </w:r>
          </w:p>
        </w:tc>
        <w:tc>
          <w:tcPr>
            <w:tcW w:w="2948" w:type="dxa"/>
            <w:tcBorders>
              <w:top w:val="single" w:sz="4" w:space="0" w:color="auto"/>
            </w:tcBorders>
            <w:shd w:val="clear" w:color="auto" w:fill="auto"/>
          </w:tcPr>
          <w:p w14:paraId="4794EE90" w14:textId="77777777" w:rsidR="00305084" w:rsidRPr="00305084" w:rsidRDefault="00305084" w:rsidP="00305084">
            <w:pPr>
              <w:spacing w:line="340" w:lineRule="exact"/>
              <w:rPr>
                <w:rFonts w:hAnsi="ＭＳ 明朝"/>
              </w:rPr>
            </w:pPr>
            <w:r w:rsidRPr="00305084">
              <w:rPr>
                <w:rFonts w:hint="eastAsia"/>
              </w:rPr>
              <w:t>特定ブロック塀等の撤去工事の費用の額と撤去した特定ブロック塀等の延長に１メートル当たり１万円を乗じて得た額のいずれか少ない額に４分の３を乗じて得た額（この表において「特定ブロック塀等補助額」という。）</w:t>
            </w:r>
          </w:p>
        </w:tc>
        <w:tc>
          <w:tcPr>
            <w:tcW w:w="2949" w:type="dxa"/>
            <w:tcBorders>
              <w:top w:val="single" w:sz="4" w:space="0" w:color="auto"/>
            </w:tcBorders>
            <w:shd w:val="clear" w:color="auto" w:fill="auto"/>
          </w:tcPr>
          <w:p w14:paraId="3790D35E" w14:textId="77777777" w:rsidR="00305084" w:rsidRPr="00305084" w:rsidRDefault="00305084" w:rsidP="00305084">
            <w:pPr>
              <w:spacing w:line="340" w:lineRule="exact"/>
              <w:jc w:val="right"/>
              <w:rPr>
                <w:rFonts w:hAnsi="ＭＳ 明朝"/>
              </w:rPr>
            </w:pPr>
            <w:r w:rsidRPr="00305084">
              <w:rPr>
                <w:rFonts w:hAnsi="ＭＳ 明朝" w:hint="eastAsia"/>
              </w:rPr>
              <w:t>１５万円</w:t>
            </w:r>
          </w:p>
        </w:tc>
      </w:tr>
      <w:tr w:rsidR="00305084" w:rsidRPr="00305084" w14:paraId="56134611" w14:textId="77777777" w:rsidTr="00490797">
        <w:trPr>
          <w:trHeight w:val="3118"/>
        </w:trPr>
        <w:tc>
          <w:tcPr>
            <w:tcW w:w="2948" w:type="dxa"/>
            <w:tcBorders>
              <w:bottom w:val="single" w:sz="4" w:space="0" w:color="auto"/>
            </w:tcBorders>
            <w:shd w:val="clear" w:color="auto" w:fill="auto"/>
          </w:tcPr>
          <w:p w14:paraId="6D84D2FC" w14:textId="77777777" w:rsidR="00305084" w:rsidRPr="00305084" w:rsidRDefault="00305084" w:rsidP="00305084">
            <w:pPr>
              <w:spacing w:line="340" w:lineRule="exact"/>
              <w:ind w:left="245" w:hangingChars="100" w:hanging="245"/>
            </w:pPr>
            <w:r w:rsidRPr="00305084">
              <w:rPr>
                <w:rFonts w:hint="eastAsia"/>
              </w:rPr>
              <w:t>２　道路又は公共施設の敷地との境界から２メートル以内に設置された部分（特定ブロック塀等に該当するものを除く。この表において「一般ブロック塀等」という。）のみを撤去する場合</w:t>
            </w:r>
          </w:p>
        </w:tc>
        <w:tc>
          <w:tcPr>
            <w:tcW w:w="2948" w:type="dxa"/>
            <w:tcBorders>
              <w:bottom w:val="single" w:sz="4" w:space="0" w:color="auto"/>
            </w:tcBorders>
            <w:shd w:val="clear" w:color="auto" w:fill="auto"/>
          </w:tcPr>
          <w:p w14:paraId="1B9EFAF2" w14:textId="77777777" w:rsidR="00305084" w:rsidRPr="00305084" w:rsidRDefault="00305084" w:rsidP="00305084">
            <w:pPr>
              <w:spacing w:line="340" w:lineRule="exact"/>
              <w:rPr>
                <w:rFonts w:hAnsi="ＭＳ 明朝"/>
              </w:rPr>
            </w:pPr>
            <w:r w:rsidRPr="00305084">
              <w:rPr>
                <w:rFonts w:hint="eastAsia"/>
              </w:rPr>
              <w:t>一般ブロック塀等の撤去工事の費用の額と撤去した一般ブロック塀等の延長に１メートル当たり１万円を乗じて得た額のいずれか少ない額に２分の１を乗じて得た額（この表において「一般ブロック塀等補助額」という。）</w:t>
            </w:r>
          </w:p>
        </w:tc>
        <w:tc>
          <w:tcPr>
            <w:tcW w:w="2949" w:type="dxa"/>
            <w:tcBorders>
              <w:bottom w:val="single" w:sz="4" w:space="0" w:color="auto"/>
            </w:tcBorders>
            <w:shd w:val="clear" w:color="auto" w:fill="auto"/>
          </w:tcPr>
          <w:p w14:paraId="3D0DD0E2" w14:textId="77777777" w:rsidR="00305084" w:rsidRPr="00305084" w:rsidRDefault="00305084" w:rsidP="00305084">
            <w:pPr>
              <w:spacing w:line="340" w:lineRule="exact"/>
              <w:jc w:val="right"/>
              <w:rPr>
                <w:rFonts w:hAnsi="ＭＳ 明朝"/>
              </w:rPr>
            </w:pPr>
            <w:r w:rsidRPr="00305084">
              <w:rPr>
                <w:rFonts w:hAnsi="ＭＳ 明朝" w:hint="eastAsia"/>
              </w:rPr>
              <w:t>１０万円</w:t>
            </w:r>
          </w:p>
        </w:tc>
      </w:tr>
      <w:tr w:rsidR="00C152CF" w:rsidRPr="00305084" w14:paraId="10EEF93B" w14:textId="77777777" w:rsidTr="00490797">
        <w:trPr>
          <w:trHeight w:val="1544"/>
        </w:trPr>
        <w:tc>
          <w:tcPr>
            <w:tcW w:w="2948" w:type="dxa"/>
            <w:tcBorders>
              <w:bottom w:val="nil"/>
            </w:tcBorders>
            <w:shd w:val="clear" w:color="auto" w:fill="auto"/>
          </w:tcPr>
          <w:p w14:paraId="3C73DD75" w14:textId="77777777" w:rsidR="00C152CF" w:rsidRPr="00305084" w:rsidRDefault="00C152CF" w:rsidP="00305084">
            <w:pPr>
              <w:spacing w:line="340" w:lineRule="exact"/>
              <w:ind w:left="245" w:hangingChars="100" w:hanging="245"/>
            </w:pPr>
            <w:r w:rsidRPr="00305084">
              <w:rPr>
                <w:rFonts w:hAnsi="ＭＳ 明朝" w:hint="eastAsia"/>
              </w:rPr>
              <w:lastRenderedPageBreak/>
              <w:t>３　特定ブロック塀等</w:t>
            </w:r>
            <w:r w:rsidRPr="00305084">
              <w:rPr>
                <w:rFonts w:hint="eastAsia"/>
              </w:rPr>
              <w:t>及び一般ブロック塀等を撤去する場合</w:t>
            </w:r>
          </w:p>
        </w:tc>
        <w:tc>
          <w:tcPr>
            <w:tcW w:w="2948" w:type="dxa"/>
            <w:tcBorders>
              <w:bottom w:val="nil"/>
            </w:tcBorders>
            <w:shd w:val="clear" w:color="auto" w:fill="auto"/>
          </w:tcPr>
          <w:p w14:paraId="44039ED4" w14:textId="77777777" w:rsidR="00C152CF" w:rsidRPr="00305084" w:rsidRDefault="00C152CF" w:rsidP="00305084">
            <w:pPr>
              <w:spacing w:line="340" w:lineRule="exact"/>
            </w:pPr>
            <w:r w:rsidRPr="00305084">
              <w:rPr>
                <w:rFonts w:hAnsi="ＭＳ 明朝" w:hint="eastAsia"/>
              </w:rPr>
              <w:t>特定ブロック塀等補助額及び</w:t>
            </w:r>
            <w:r w:rsidRPr="00305084">
              <w:rPr>
                <w:rFonts w:hint="eastAsia"/>
              </w:rPr>
              <w:t>一般</w:t>
            </w:r>
            <w:r w:rsidRPr="00305084">
              <w:rPr>
                <w:rFonts w:hAnsi="ＭＳ 明朝" w:hint="eastAsia"/>
              </w:rPr>
              <w:t>ブロック塀等補助</w:t>
            </w:r>
            <w:r w:rsidRPr="00305084">
              <w:rPr>
                <w:rFonts w:hint="eastAsia"/>
              </w:rPr>
              <w:t>額の合計額</w:t>
            </w:r>
          </w:p>
        </w:tc>
        <w:tc>
          <w:tcPr>
            <w:tcW w:w="2949" w:type="dxa"/>
            <w:tcBorders>
              <w:bottom w:val="nil"/>
            </w:tcBorders>
            <w:shd w:val="clear" w:color="auto" w:fill="auto"/>
          </w:tcPr>
          <w:p w14:paraId="59F1163D" w14:textId="77777777" w:rsidR="00C152CF" w:rsidRPr="00305084" w:rsidRDefault="00C152CF" w:rsidP="00490797">
            <w:pPr>
              <w:spacing w:line="340" w:lineRule="exact"/>
              <w:jc w:val="distribute"/>
              <w:rPr>
                <w:rFonts w:hAnsi="ＭＳ 明朝"/>
              </w:rPr>
            </w:pPr>
            <w:r w:rsidRPr="00305084">
              <w:rPr>
                <w:rFonts w:hAnsi="ＭＳ 明朝" w:hint="eastAsia"/>
              </w:rPr>
              <w:t>特定ブロック塀等</w:t>
            </w:r>
            <w:r w:rsidRPr="00305084">
              <w:rPr>
                <w:rFonts w:hint="eastAsia"/>
              </w:rPr>
              <w:t>の延長に１メートル当たり１５万円を乗じて得た額と一般</w:t>
            </w:r>
            <w:r w:rsidRPr="00305084">
              <w:rPr>
                <w:rFonts w:hAnsi="ＭＳ 明朝" w:hint="eastAsia"/>
              </w:rPr>
              <w:t>ブロック塀等</w:t>
            </w:r>
            <w:r w:rsidR="00490797" w:rsidRPr="00305084">
              <w:rPr>
                <w:rFonts w:hint="eastAsia"/>
              </w:rPr>
              <w:t>の延長に１メートル当</w:t>
            </w:r>
            <w:r w:rsidR="00490797">
              <w:rPr>
                <w:rFonts w:hint="eastAsia"/>
              </w:rPr>
              <w:t>たり１０万円を乗じて得た額の合計</w:t>
            </w:r>
          </w:p>
        </w:tc>
      </w:tr>
      <w:tr w:rsidR="00305084" w:rsidRPr="00305084" w14:paraId="2594EA0C" w14:textId="77777777" w:rsidTr="00490797">
        <w:trPr>
          <w:trHeight w:val="1837"/>
        </w:trPr>
        <w:tc>
          <w:tcPr>
            <w:tcW w:w="2948" w:type="dxa"/>
            <w:tcBorders>
              <w:top w:val="nil"/>
            </w:tcBorders>
            <w:shd w:val="clear" w:color="auto" w:fill="auto"/>
          </w:tcPr>
          <w:p w14:paraId="3ADC0275" w14:textId="77777777" w:rsidR="00305084" w:rsidRPr="00305084" w:rsidRDefault="00305084" w:rsidP="00305084">
            <w:pPr>
              <w:spacing w:line="340" w:lineRule="exact"/>
              <w:ind w:left="245" w:hangingChars="100" w:hanging="245"/>
              <w:rPr>
                <w:rFonts w:hAnsi="ＭＳ 明朝"/>
              </w:rPr>
            </w:pPr>
          </w:p>
        </w:tc>
        <w:tc>
          <w:tcPr>
            <w:tcW w:w="2948" w:type="dxa"/>
            <w:tcBorders>
              <w:top w:val="nil"/>
            </w:tcBorders>
            <w:shd w:val="clear" w:color="auto" w:fill="auto"/>
          </w:tcPr>
          <w:p w14:paraId="25571AEC" w14:textId="77777777" w:rsidR="00305084" w:rsidRPr="00305084" w:rsidRDefault="00305084" w:rsidP="00305084">
            <w:pPr>
              <w:spacing w:line="340" w:lineRule="exact"/>
              <w:rPr>
                <w:rFonts w:hAnsi="ＭＳ 明朝"/>
              </w:rPr>
            </w:pPr>
          </w:p>
        </w:tc>
        <w:tc>
          <w:tcPr>
            <w:tcW w:w="2949" w:type="dxa"/>
            <w:tcBorders>
              <w:top w:val="nil"/>
            </w:tcBorders>
            <w:shd w:val="clear" w:color="auto" w:fill="auto"/>
          </w:tcPr>
          <w:p w14:paraId="19B0901A" w14:textId="77777777" w:rsidR="00305084" w:rsidRPr="00305084" w:rsidRDefault="00490797" w:rsidP="00305084">
            <w:pPr>
              <w:spacing w:line="340" w:lineRule="exact"/>
            </w:pPr>
            <w:r>
              <w:rPr>
                <w:rFonts w:hint="eastAsia"/>
              </w:rPr>
              <w:t>額を</w:t>
            </w:r>
            <w:r w:rsidR="005555DF">
              <w:rPr>
                <w:rFonts w:hint="eastAsia"/>
              </w:rPr>
              <w:t>補助</w:t>
            </w:r>
            <w:r w:rsidR="00305084" w:rsidRPr="00305084">
              <w:rPr>
                <w:rFonts w:hint="eastAsia"/>
              </w:rPr>
              <w:t>対象ブロック塀等の総延長で除して得た額（その額に１，０００円未満の端数が生じた場合は、これを切り捨てた額）</w:t>
            </w:r>
          </w:p>
        </w:tc>
      </w:tr>
    </w:tbl>
    <w:p w14:paraId="5CE39577" w14:textId="77777777" w:rsidR="00305084" w:rsidRPr="00305084" w:rsidRDefault="00305084" w:rsidP="003F6E79"/>
    <w:sectPr w:rsidR="00305084" w:rsidRPr="00305084">
      <w:pgSz w:w="11906" w:h="16838" w:code="9"/>
      <w:pgMar w:top="1418" w:right="1418" w:bottom="1418" w:left="1418" w:header="1304" w:footer="737"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C99D" w14:textId="77777777" w:rsidR="00CD2148" w:rsidRDefault="00CD2148">
      <w:r>
        <w:separator/>
      </w:r>
    </w:p>
  </w:endnote>
  <w:endnote w:type="continuationSeparator" w:id="0">
    <w:p w14:paraId="30B5D7D1" w14:textId="77777777" w:rsidR="00CD2148" w:rsidRDefault="00CD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DE88" w14:textId="77777777" w:rsidR="00CD2148" w:rsidRDefault="00CD2148">
      <w:r>
        <w:separator/>
      </w:r>
    </w:p>
  </w:footnote>
  <w:footnote w:type="continuationSeparator" w:id="0">
    <w:p w14:paraId="4F8A09E7" w14:textId="77777777" w:rsidR="00CD2148" w:rsidRDefault="00CD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13"/>
    <w:rsid w:val="00070BCF"/>
    <w:rsid w:val="000E6628"/>
    <w:rsid w:val="00190E39"/>
    <w:rsid w:val="00274F45"/>
    <w:rsid w:val="002A7AD9"/>
    <w:rsid w:val="002F1613"/>
    <w:rsid w:val="00305084"/>
    <w:rsid w:val="003D4C33"/>
    <w:rsid w:val="003F2FAA"/>
    <w:rsid w:val="003F6E79"/>
    <w:rsid w:val="00490797"/>
    <w:rsid w:val="004A1AA2"/>
    <w:rsid w:val="004D4904"/>
    <w:rsid w:val="004F17F8"/>
    <w:rsid w:val="005555DF"/>
    <w:rsid w:val="006116C8"/>
    <w:rsid w:val="00630FDB"/>
    <w:rsid w:val="006876B2"/>
    <w:rsid w:val="00734A1E"/>
    <w:rsid w:val="00792AFB"/>
    <w:rsid w:val="007D28BC"/>
    <w:rsid w:val="00852865"/>
    <w:rsid w:val="00860B6E"/>
    <w:rsid w:val="008C3922"/>
    <w:rsid w:val="009928FF"/>
    <w:rsid w:val="009B7FFE"/>
    <w:rsid w:val="009C3DB4"/>
    <w:rsid w:val="00A45F18"/>
    <w:rsid w:val="00A6234F"/>
    <w:rsid w:val="00AF6AB1"/>
    <w:rsid w:val="00B21090"/>
    <w:rsid w:val="00B37F35"/>
    <w:rsid w:val="00B73A7B"/>
    <w:rsid w:val="00B92B9F"/>
    <w:rsid w:val="00B972A0"/>
    <w:rsid w:val="00BE17BD"/>
    <w:rsid w:val="00C152CF"/>
    <w:rsid w:val="00C77064"/>
    <w:rsid w:val="00CD2148"/>
    <w:rsid w:val="00CD7D7B"/>
    <w:rsid w:val="00D13239"/>
    <w:rsid w:val="00DA3C86"/>
    <w:rsid w:val="00E52DD2"/>
    <w:rsid w:val="00FC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C70D27B"/>
  <w15:chartTrackingRefBased/>
  <w15:docId w15:val="{D8B04568-322E-4384-9FA8-AA21E7BB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5" w:hanging="245"/>
    </w:pPr>
  </w:style>
  <w:style w:type="paragraph" w:styleId="a4">
    <w:name w:val="header"/>
    <w:basedOn w:val="a"/>
    <w:link w:val="a5"/>
    <w:uiPriority w:val="99"/>
    <w:unhideWhenUsed/>
    <w:rsid w:val="00A6234F"/>
    <w:pPr>
      <w:tabs>
        <w:tab w:val="center" w:pos="4252"/>
        <w:tab w:val="right" w:pos="8504"/>
      </w:tabs>
      <w:snapToGrid w:val="0"/>
    </w:pPr>
  </w:style>
  <w:style w:type="character" w:customStyle="1" w:styleId="a5">
    <w:name w:val="ヘッダー (文字)"/>
    <w:link w:val="a4"/>
    <w:uiPriority w:val="99"/>
    <w:rsid w:val="00A6234F"/>
    <w:rPr>
      <w:rFonts w:ascii="ＭＳ 明朝"/>
      <w:kern w:val="2"/>
      <w:sz w:val="22"/>
    </w:rPr>
  </w:style>
  <w:style w:type="paragraph" w:styleId="a6">
    <w:name w:val="footer"/>
    <w:basedOn w:val="a"/>
    <w:link w:val="a7"/>
    <w:uiPriority w:val="99"/>
    <w:unhideWhenUsed/>
    <w:rsid w:val="00A6234F"/>
    <w:pPr>
      <w:tabs>
        <w:tab w:val="center" w:pos="4252"/>
        <w:tab w:val="right" w:pos="8504"/>
      </w:tabs>
      <w:snapToGrid w:val="0"/>
    </w:pPr>
  </w:style>
  <w:style w:type="character" w:customStyle="1" w:styleId="a7">
    <w:name w:val="フッター (文字)"/>
    <w:link w:val="a6"/>
    <w:uiPriority w:val="99"/>
    <w:rsid w:val="00A6234F"/>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92474">
      <w:bodyDiv w:val="1"/>
      <w:marLeft w:val="0"/>
      <w:marRight w:val="0"/>
      <w:marTop w:val="0"/>
      <w:marBottom w:val="0"/>
      <w:divBdr>
        <w:top w:val="none" w:sz="0" w:space="0" w:color="auto"/>
        <w:left w:val="none" w:sz="0" w:space="0" w:color="auto"/>
        <w:bottom w:val="none" w:sz="0" w:space="0" w:color="auto"/>
        <w:right w:val="none" w:sz="0" w:space="0" w:color="auto"/>
      </w:divBdr>
    </w:div>
    <w:div w:id="17338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8AEACF-5312-4AFB-A92C-2A7F1E0A9D65}">
  <ds:schemaRefs>
    <ds:schemaRef ds:uri="http://schemas.microsoft.com/office/2006/metadata/longProperties"/>
  </ds:schemaRefs>
</ds:datastoreItem>
</file>

<file path=customXml/itemProps2.xml><?xml version="1.0" encoding="utf-8"?>
<ds:datastoreItem xmlns:ds="http://schemas.openxmlformats.org/officeDocument/2006/customXml" ds:itemID="{693C0ACD-3441-4788-9064-3F38FB742619}">
  <ds:schemaRefs>
    <ds:schemaRef ds:uri="http://schemas.microsoft.com/sharepoint/v3/contenttype/forms"/>
  </ds:schemaRefs>
</ds:datastoreItem>
</file>

<file path=customXml/itemProps3.xml><?xml version="1.0" encoding="utf-8"?>
<ds:datastoreItem xmlns:ds="http://schemas.openxmlformats.org/officeDocument/2006/customXml" ds:itemID="{77179504-708F-4D6B-9538-33AD2F5EADB9}">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FFED9DC-E2F4-4458-947D-FA97E6AF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2991</Words>
  <Characters>155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刈谷市ブロック塀等撤去費補助金交付要綱</vt:lpstr>
      <vt:lpstr>刈谷市ブロック塀等撤去費補助金交付要綱</vt:lpstr>
    </vt:vector>
  </TitlesOfParts>
  <Company>情報システム課</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刈谷市ブロック塀等撤去費補助金交付要綱</dc:title>
  <dc:subject/>
  <dc:creator>刈谷市役所</dc:creator>
  <cp:keywords/>
  <cp:lastModifiedBy>江川　智也</cp:lastModifiedBy>
  <cp:revision>10</cp:revision>
  <cp:lastPrinted>2023-02-20T07:40:00Z</cp:lastPrinted>
  <dcterms:created xsi:type="dcterms:W3CDTF">2021-02-24T07:39:00Z</dcterms:created>
  <dcterms:modified xsi:type="dcterms:W3CDTF">2023-03-29T07:08:00Z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