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B1E" w:rsidRPr="009C24F6" w:rsidRDefault="004D44F4" w:rsidP="00DC5B1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地域活動支援センター機能強化事業Ⅱ型の実施に関する手引き</w:t>
      </w:r>
    </w:p>
    <w:p w:rsidR="00DC5B1E" w:rsidRPr="009C24F6" w:rsidRDefault="00DC5B1E" w:rsidP="00BD46F3">
      <w:pPr>
        <w:rPr>
          <w:rFonts w:asciiTheme="majorEastAsia" w:eastAsiaTheme="majorEastAsia" w:hAnsiTheme="majorEastAsia"/>
          <w:sz w:val="22"/>
        </w:rPr>
      </w:pPr>
    </w:p>
    <w:p w:rsidR="00BD46F3" w:rsidRPr="004A0158" w:rsidRDefault="004D3AA0" w:rsidP="00BD46F3">
      <w:pPr>
        <w:rPr>
          <w:rFonts w:asciiTheme="majorEastAsia" w:eastAsiaTheme="majorEastAsia" w:hAnsiTheme="majorEastAsia"/>
          <w:szCs w:val="21"/>
        </w:rPr>
      </w:pPr>
      <w:r w:rsidRPr="004A0158">
        <w:rPr>
          <w:rFonts w:asciiTheme="majorEastAsia" w:eastAsiaTheme="majorEastAsia" w:hAnsiTheme="majorEastAsia" w:hint="eastAsia"/>
          <w:szCs w:val="21"/>
        </w:rPr>
        <w:t xml:space="preserve">１　</w:t>
      </w:r>
      <w:r w:rsidR="00BD46F3" w:rsidRPr="004A0158">
        <w:rPr>
          <w:rFonts w:asciiTheme="majorEastAsia" w:eastAsiaTheme="majorEastAsia" w:hAnsiTheme="majorEastAsia" w:hint="eastAsia"/>
          <w:szCs w:val="21"/>
        </w:rPr>
        <w:t xml:space="preserve">サービスの内容 </w:t>
      </w:r>
    </w:p>
    <w:p w:rsidR="00BD46F3" w:rsidRPr="004A0158" w:rsidRDefault="00CF42CC" w:rsidP="00365CF7">
      <w:pPr>
        <w:ind w:leftChars="100" w:left="210" w:firstLineChars="100" w:firstLine="210"/>
        <w:rPr>
          <w:rFonts w:asciiTheme="minorEastAsia" w:hAnsiTheme="minorEastAsia"/>
          <w:szCs w:val="21"/>
        </w:rPr>
      </w:pPr>
      <w:r w:rsidRPr="004A0158">
        <w:rPr>
          <w:rFonts w:asciiTheme="minorEastAsia" w:hAnsiTheme="minorEastAsia" w:hint="eastAsia"/>
          <w:szCs w:val="21"/>
        </w:rPr>
        <w:t>障害者の地域生活支援の促進を図ることを目的として、創作的活動や</w:t>
      </w:r>
      <w:r w:rsidR="00261413" w:rsidRPr="004A0158">
        <w:rPr>
          <w:rFonts w:asciiTheme="minorEastAsia" w:hAnsiTheme="minorEastAsia" w:hint="eastAsia"/>
          <w:szCs w:val="21"/>
        </w:rPr>
        <w:t>生産活動の機会の提供、</w:t>
      </w:r>
      <w:r w:rsidRPr="004A0158">
        <w:rPr>
          <w:rFonts w:asciiTheme="minorEastAsia" w:hAnsiTheme="minorEastAsia" w:hint="eastAsia"/>
          <w:szCs w:val="21"/>
        </w:rPr>
        <w:t>機能訓練、社会適応訓練、</w:t>
      </w:r>
      <w:r w:rsidR="00365CF7" w:rsidRPr="004A0158">
        <w:rPr>
          <w:rFonts w:asciiTheme="minorEastAsia" w:hAnsiTheme="minorEastAsia" w:hint="eastAsia"/>
          <w:szCs w:val="21"/>
        </w:rPr>
        <w:t>入浴</w:t>
      </w:r>
      <w:r w:rsidR="00261413" w:rsidRPr="004A0158">
        <w:rPr>
          <w:rFonts w:asciiTheme="minorEastAsia" w:hAnsiTheme="minorEastAsia" w:hint="eastAsia"/>
          <w:szCs w:val="21"/>
        </w:rPr>
        <w:t>等の支援</w:t>
      </w:r>
      <w:r w:rsidR="00365CF7" w:rsidRPr="004A0158">
        <w:rPr>
          <w:rFonts w:asciiTheme="minorEastAsia" w:hAnsiTheme="minorEastAsia" w:hint="eastAsia"/>
          <w:szCs w:val="21"/>
        </w:rPr>
        <w:t>を行います。</w:t>
      </w:r>
    </w:p>
    <w:p w:rsidR="00415705" w:rsidRPr="00402B42" w:rsidRDefault="00B2170E" w:rsidP="00402B42">
      <w:pPr>
        <w:ind w:leftChars="100" w:left="210" w:firstLineChars="100" w:firstLine="210"/>
        <w:rPr>
          <w:rFonts w:asciiTheme="minorEastAsia" w:hAnsiTheme="minorEastAsia"/>
          <w:szCs w:val="21"/>
        </w:rPr>
      </w:pPr>
      <w:r w:rsidRPr="004A0158">
        <w:rPr>
          <w:rFonts w:asciiTheme="minorEastAsia" w:hAnsiTheme="minorEastAsia" w:hint="eastAsia"/>
          <w:szCs w:val="21"/>
        </w:rPr>
        <w:t>サービスは</w:t>
      </w:r>
      <w:r w:rsidR="001606BF" w:rsidRPr="004A0158">
        <w:rPr>
          <w:rFonts w:asciiTheme="minorEastAsia" w:hAnsiTheme="minorEastAsia" w:hint="eastAsia"/>
          <w:szCs w:val="21"/>
        </w:rPr>
        <w:t>刈谷市が指定した</w:t>
      </w:r>
      <w:r w:rsidR="00F221A0" w:rsidRPr="004A0158">
        <w:rPr>
          <w:rFonts w:asciiTheme="minorEastAsia" w:hAnsiTheme="minorEastAsia" w:hint="eastAsia"/>
          <w:szCs w:val="21"/>
        </w:rPr>
        <w:t>地域活動支援センター</w:t>
      </w:r>
      <w:r w:rsidR="00E07B47">
        <w:rPr>
          <w:rFonts w:asciiTheme="minorEastAsia" w:hAnsiTheme="minorEastAsia" w:hint="eastAsia"/>
          <w:szCs w:val="21"/>
        </w:rPr>
        <w:t>機能強化事業Ⅱ型</w:t>
      </w:r>
      <w:r w:rsidR="001606BF" w:rsidRPr="004A0158">
        <w:rPr>
          <w:rFonts w:asciiTheme="minorEastAsia" w:hAnsiTheme="minorEastAsia" w:hint="eastAsia"/>
          <w:szCs w:val="21"/>
        </w:rPr>
        <w:t>提供事業所</w:t>
      </w:r>
      <w:r w:rsidRPr="004A0158">
        <w:rPr>
          <w:rFonts w:asciiTheme="minorEastAsia" w:hAnsiTheme="minorEastAsia" w:hint="eastAsia"/>
          <w:szCs w:val="21"/>
        </w:rPr>
        <w:t>が実施します。</w:t>
      </w:r>
    </w:p>
    <w:p w:rsidR="002D271F" w:rsidRPr="004A0158" w:rsidRDefault="002D271F" w:rsidP="00BD46F3">
      <w:pPr>
        <w:rPr>
          <w:rFonts w:asciiTheme="minorEastAsia" w:hAnsiTheme="minorEastAsia"/>
          <w:szCs w:val="21"/>
        </w:rPr>
      </w:pPr>
    </w:p>
    <w:p w:rsidR="00BD46F3" w:rsidRPr="004A0158" w:rsidRDefault="00CF42CC" w:rsidP="00BD46F3">
      <w:pPr>
        <w:rPr>
          <w:rFonts w:asciiTheme="majorEastAsia" w:eastAsiaTheme="majorEastAsia" w:hAnsiTheme="majorEastAsia"/>
          <w:szCs w:val="21"/>
        </w:rPr>
      </w:pPr>
      <w:r w:rsidRPr="004A0158">
        <w:rPr>
          <w:rFonts w:asciiTheme="majorEastAsia" w:eastAsiaTheme="majorEastAsia" w:hAnsiTheme="majorEastAsia" w:hint="eastAsia"/>
          <w:szCs w:val="21"/>
        </w:rPr>
        <w:t>２</w:t>
      </w:r>
      <w:r w:rsidR="004D3AA0" w:rsidRPr="004A0158">
        <w:rPr>
          <w:rFonts w:asciiTheme="majorEastAsia" w:eastAsiaTheme="majorEastAsia" w:hAnsiTheme="majorEastAsia" w:hint="eastAsia"/>
          <w:szCs w:val="21"/>
        </w:rPr>
        <w:t xml:space="preserve">　</w:t>
      </w:r>
      <w:r w:rsidR="00BD46F3" w:rsidRPr="004A0158">
        <w:rPr>
          <w:rFonts w:asciiTheme="majorEastAsia" w:eastAsiaTheme="majorEastAsia" w:hAnsiTheme="majorEastAsia" w:hint="eastAsia"/>
          <w:szCs w:val="21"/>
        </w:rPr>
        <w:t xml:space="preserve">対象者 </w:t>
      </w:r>
    </w:p>
    <w:p w:rsidR="008E4621" w:rsidRPr="004A0158" w:rsidRDefault="00CF42CC" w:rsidP="005707A1">
      <w:pPr>
        <w:ind w:leftChars="200" w:left="420"/>
        <w:rPr>
          <w:rFonts w:asciiTheme="minorEastAsia" w:hAnsiTheme="minorEastAsia"/>
          <w:szCs w:val="21"/>
        </w:rPr>
      </w:pPr>
      <w:r w:rsidRPr="004A0158">
        <w:rPr>
          <w:rFonts w:asciiTheme="minorEastAsia" w:hAnsiTheme="minorEastAsia" w:hint="eastAsia"/>
          <w:szCs w:val="21"/>
        </w:rPr>
        <w:t>１８歳以上（当該年度において１８歳に到達する者を含む。）で</w:t>
      </w:r>
      <w:r w:rsidR="00BD46F3" w:rsidRPr="004A0158">
        <w:rPr>
          <w:rFonts w:asciiTheme="minorEastAsia" w:hAnsiTheme="minorEastAsia" w:hint="eastAsia"/>
          <w:szCs w:val="21"/>
        </w:rPr>
        <w:t>下記</w:t>
      </w:r>
      <w:r w:rsidR="005707A1" w:rsidRPr="004A0158">
        <w:rPr>
          <w:rFonts w:asciiTheme="minorEastAsia" w:hAnsiTheme="minorEastAsia" w:hint="eastAsia"/>
          <w:szCs w:val="21"/>
        </w:rPr>
        <w:t>のいずれか</w:t>
      </w:r>
      <w:r w:rsidR="00BD46F3" w:rsidRPr="004A0158">
        <w:rPr>
          <w:rFonts w:asciiTheme="minorEastAsia" w:hAnsiTheme="minorEastAsia" w:hint="eastAsia"/>
          <w:szCs w:val="21"/>
        </w:rPr>
        <w:t>に</w:t>
      </w:r>
    </w:p>
    <w:p w:rsidR="00BD46F3" w:rsidRPr="004A0158" w:rsidRDefault="00B82419" w:rsidP="00592FEA">
      <w:pPr>
        <w:ind w:firstLineChars="100" w:firstLine="210"/>
        <w:rPr>
          <w:rFonts w:asciiTheme="minorEastAsia" w:hAnsiTheme="minorEastAsia"/>
          <w:szCs w:val="21"/>
        </w:rPr>
      </w:pPr>
      <w:r w:rsidRPr="004A0158">
        <w:rPr>
          <w:rFonts w:asciiTheme="minorEastAsia" w:hAnsiTheme="minorEastAsia" w:hint="eastAsia"/>
          <w:szCs w:val="21"/>
        </w:rPr>
        <w:t>該当する人</w:t>
      </w:r>
    </w:p>
    <w:p w:rsidR="00BD46F3" w:rsidRPr="004A0158" w:rsidRDefault="00BD46F3" w:rsidP="00293173">
      <w:pPr>
        <w:ind w:firstLineChars="200" w:firstLine="420"/>
        <w:rPr>
          <w:rFonts w:asciiTheme="minorEastAsia" w:hAnsiTheme="minorEastAsia"/>
          <w:szCs w:val="21"/>
        </w:rPr>
      </w:pPr>
      <w:r w:rsidRPr="004A0158">
        <w:rPr>
          <w:rFonts w:asciiTheme="minorEastAsia" w:hAnsiTheme="minorEastAsia" w:hint="eastAsia"/>
          <w:szCs w:val="21"/>
        </w:rPr>
        <w:t>（１）</w:t>
      </w:r>
      <w:r w:rsidR="005707A1" w:rsidRPr="004A0158">
        <w:rPr>
          <w:rFonts w:asciiTheme="minorEastAsia" w:hAnsiTheme="minorEastAsia" w:hint="eastAsia"/>
          <w:szCs w:val="21"/>
        </w:rPr>
        <w:t>身体障害</w:t>
      </w:r>
      <w:r w:rsidR="00CF42CC" w:rsidRPr="004A0158">
        <w:rPr>
          <w:rFonts w:asciiTheme="minorEastAsia" w:hAnsiTheme="minorEastAsia" w:hint="eastAsia"/>
          <w:szCs w:val="21"/>
        </w:rPr>
        <w:t>児・</w:t>
      </w:r>
      <w:r w:rsidR="006E18EF" w:rsidRPr="004A0158">
        <w:rPr>
          <w:rFonts w:asciiTheme="minorEastAsia" w:hAnsiTheme="minorEastAsia" w:hint="eastAsia"/>
          <w:szCs w:val="21"/>
        </w:rPr>
        <w:t>者</w:t>
      </w:r>
    </w:p>
    <w:p w:rsidR="00BD46F3" w:rsidRPr="004A0158" w:rsidRDefault="00BD46F3" w:rsidP="00293173">
      <w:pPr>
        <w:ind w:firstLineChars="200" w:firstLine="420"/>
        <w:rPr>
          <w:rFonts w:asciiTheme="minorEastAsia" w:hAnsiTheme="minorEastAsia"/>
          <w:szCs w:val="21"/>
        </w:rPr>
      </w:pPr>
      <w:r w:rsidRPr="004A0158">
        <w:rPr>
          <w:rFonts w:asciiTheme="minorEastAsia" w:hAnsiTheme="minorEastAsia" w:hint="eastAsia"/>
          <w:szCs w:val="21"/>
        </w:rPr>
        <w:t>（２）知的障</w:t>
      </w:r>
      <w:r w:rsidR="000E7503" w:rsidRPr="004A0158">
        <w:rPr>
          <w:rFonts w:asciiTheme="minorEastAsia" w:hAnsiTheme="minorEastAsia" w:hint="eastAsia"/>
          <w:szCs w:val="21"/>
        </w:rPr>
        <w:t>害</w:t>
      </w:r>
      <w:r w:rsidR="00CF42CC" w:rsidRPr="004A0158">
        <w:rPr>
          <w:rFonts w:asciiTheme="minorEastAsia" w:hAnsiTheme="minorEastAsia" w:hint="eastAsia"/>
          <w:szCs w:val="21"/>
        </w:rPr>
        <w:t>児・</w:t>
      </w:r>
      <w:r w:rsidR="006E18EF" w:rsidRPr="004A0158">
        <w:rPr>
          <w:rFonts w:asciiTheme="minorEastAsia" w:hAnsiTheme="minorEastAsia" w:hint="eastAsia"/>
          <w:szCs w:val="21"/>
        </w:rPr>
        <w:t>者</w:t>
      </w:r>
    </w:p>
    <w:p w:rsidR="00293173" w:rsidRPr="004A0158" w:rsidRDefault="00BD46F3" w:rsidP="005707A1">
      <w:pPr>
        <w:ind w:leftChars="200" w:left="840" w:hangingChars="200" w:hanging="420"/>
        <w:rPr>
          <w:rFonts w:asciiTheme="minorEastAsia" w:hAnsiTheme="minorEastAsia"/>
          <w:szCs w:val="21"/>
        </w:rPr>
      </w:pPr>
      <w:r w:rsidRPr="004A0158">
        <w:rPr>
          <w:rFonts w:asciiTheme="minorEastAsia" w:hAnsiTheme="minorEastAsia" w:hint="eastAsia"/>
          <w:szCs w:val="21"/>
        </w:rPr>
        <w:t>（３）</w:t>
      </w:r>
      <w:r w:rsidR="000E7503" w:rsidRPr="004A0158">
        <w:rPr>
          <w:rFonts w:asciiTheme="minorEastAsia" w:hAnsiTheme="minorEastAsia" w:hint="eastAsia"/>
          <w:szCs w:val="21"/>
        </w:rPr>
        <w:t>精神障害</w:t>
      </w:r>
      <w:r w:rsidR="00CF42CC" w:rsidRPr="004A0158">
        <w:rPr>
          <w:rFonts w:asciiTheme="minorEastAsia" w:hAnsiTheme="minorEastAsia" w:hint="eastAsia"/>
          <w:szCs w:val="21"/>
        </w:rPr>
        <w:t>児・</w:t>
      </w:r>
      <w:r w:rsidR="000E7503" w:rsidRPr="004A0158">
        <w:rPr>
          <w:rFonts w:asciiTheme="minorEastAsia" w:hAnsiTheme="minorEastAsia" w:hint="eastAsia"/>
          <w:szCs w:val="21"/>
        </w:rPr>
        <w:t>者</w:t>
      </w:r>
    </w:p>
    <w:p w:rsidR="0010732A" w:rsidRPr="004A0158" w:rsidRDefault="0010732A" w:rsidP="005707A1">
      <w:pPr>
        <w:ind w:leftChars="200" w:left="840" w:hangingChars="200" w:hanging="420"/>
        <w:rPr>
          <w:rFonts w:asciiTheme="minorEastAsia" w:hAnsiTheme="minorEastAsia"/>
          <w:szCs w:val="21"/>
        </w:rPr>
      </w:pPr>
      <w:r w:rsidRPr="004A0158">
        <w:rPr>
          <w:rFonts w:asciiTheme="minorEastAsia" w:hAnsiTheme="minorEastAsia" w:hint="eastAsia"/>
          <w:szCs w:val="21"/>
        </w:rPr>
        <w:t>（４）難病患者</w:t>
      </w:r>
    </w:p>
    <w:p w:rsidR="00DC486B" w:rsidRPr="004A0158" w:rsidRDefault="00DC486B" w:rsidP="0010732A">
      <w:pPr>
        <w:ind w:leftChars="200" w:left="630" w:hangingChars="100" w:hanging="210"/>
        <w:rPr>
          <w:rFonts w:asciiTheme="minorEastAsia" w:hAnsiTheme="minorEastAsia"/>
          <w:szCs w:val="21"/>
        </w:rPr>
      </w:pPr>
      <w:r w:rsidRPr="004A0158">
        <w:rPr>
          <w:rFonts w:asciiTheme="minorEastAsia" w:hAnsiTheme="minorEastAsia" w:hint="eastAsia"/>
          <w:szCs w:val="21"/>
        </w:rPr>
        <w:t>※障害者手帳を所持していなくても、自立支援医療受給者証や医師の診断書等の支給</w:t>
      </w:r>
      <w:r w:rsidR="004D3AA0" w:rsidRPr="004A0158">
        <w:rPr>
          <w:rFonts w:asciiTheme="minorEastAsia" w:hAnsiTheme="minorEastAsia" w:hint="eastAsia"/>
          <w:szCs w:val="21"/>
        </w:rPr>
        <w:t>対象となる障害や疾病があることを証する書類により、支給対象とします</w:t>
      </w:r>
      <w:r w:rsidRPr="004A0158">
        <w:rPr>
          <w:rFonts w:asciiTheme="minorEastAsia" w:hAnsiTheme="minorEastAsia" w:hint="eastAsia"/>
          <w:szCs w:val="21"/>
        </w:rPr>
        <w:t>。</w:t>
      </w:r>
    </w:p>
    <w:p w:rsidR="00C95FDA" w:rsidRPr="004A0158" w:rsidRDefault="00C95FDA" w:rsidP="00BD46F3">
      <w:pPr>
        <w:rPr>
          <w:rFonts w:asciiTheme="minorEastAsia" w:hAnsiTheme="minorEastAsia"/>
          <w:szCs w:val="21"/>
        </w:rPr>
      </w:pPr>
    </w:p>
    <w:p w:rsidR="00F514E0" w:rsidRPr="004A0158" w:rsidRDefault="00DF23C5" w:rsidP="00F514E0">
      <w:pPr>
        <w:ind w:left="1050" w:hangingChars="500" w:hanging="1050"/>
        <w:rPr>
          <w:rFonts w:asciiTheme="majorEastAsia" w:eastAsiaTheme="majorEastAsia" w:hAnsiTheme="majorEastAsia" w:cs="Times New Roman"/>
          <w:szCs w:val="21"/>
        </w:rPr>
      </w:pPr>
      <w:r w:rsidRPr="004A0158">
        <w:rPr>
          <w:rFonts w:asciiTheme="majorEastAsia" w:eastAsiaTheme="majorEastAsia" w:hAnsiTheme="majorEastAsia" w:cs="Times New Roman" w:hint="eastAsia"/>
          <w:szCs w:val="21"/>
        </w:rPr>
        <w:t>３</w:t>
      </w:r>
      <w:r w:rsidR="004D3AA0" w:rsidRPr="004A0158">
        <w:rPr>
          <w:rFonts w:asciiTheme="majorEastAsia" w:eastAsiaTheme="majorEastAsia" w:hAnsiTheme="majorEastAsia" w:cs="Times New Roman" w:hint="eastAsia"/>
          <w:szCs w:val="21"/>
        </w:rPr>
        <w:t xml:space="preserve">　</w:t>
      </w:r>
      <w:r w:rsidR="00481D2A" w:rsidRPr="004A0158">
        <w:rPr>
          <w:rFonts w:asciiTheme="majorEastAsia" w:eastAsiaTheme="majorEastAsia" w:hAnsiTheme="majorEastAsia" w:cs="Times New Roman" w:hint="eastAsia"/>
          <w:szCs w:val="21"/>
        </w:rPr>
        <w:t>利用者に対する支給決定の手続き</w:t>
      </w:r>
    </w:p>
    <w:p w:rsidR="00DF23C5" w:rsidRPr="004A0158" w:rsidRDefault="00DF23C5" w:rsidP="00DF23C5">
      <w:pPr>
        <w:ind w:leftChars="100" w:left="210" w:firstLineChars="100" w:firstLine="210"/>
        <w:rPr>
          <w:szCs w:val="21"/>
        </w:rPr>
      </w:pPr>
      <w:r w:rsidRPr="004A0158">
        <w:rPr>
          <w:rFonts w:hint="eastAsia"/>
          <w:szCs w:val="21"/>
        </w:rPr>
        <w:t>原則として支給の申請は、本人または主たる介護者が市役所に来庁して行っていただきます。申請にあたっては本人または主たる介護者に対して障害の程度や生活状況等を聞き取らしていただき、その内容を勘案して支給決定及び受給者証の交付をします。</w:t>
      </w:r>
    </w:p>
    <w:p w:rsidR="00DF23C5" w:rsidRPr="004A0158" w:rsidRDefault="00DF23C5" w:rsidP="00DF23C5">
      <w:pPr>
        <w:ind w:left="178" w:hangingChars="85" w:hanging="178"/>
        <w:rPr>
          <w:rFonts w:asciiTheme="minorEastAsia" w:hAnsiTheme="minorEastAsia"/>
          <w:szCs w:val="21"/>
        </w:rPr>
      </w:pPr>
      <w:r w:rsidRPr="004A0158">
        <w:rPr>
          <w:rFonts w:hint="eastAsia"/>
          <w:szCs w:val="21"/>
        </w:rPr>
        <w:t xml:space="preserve">　　</w:t>
      </w:r>
      <w:r w:rsidRPr="004A0158">
        <w:rPr>
          <w:rFonts w:asciiTheme="minorEastAsia" w:hAnsiTheme="minorEastAsia" w:hint="eastAsia"/>
          <w:szCs w:val="21"/>
        </w:rPr>
        <w:t>支給決定を受けた利用者は本市から指定を受けた事業者と契約を行い、事業者が利用者からの要請に応じて、受給者証を確認した上でサービスの提供を行います。</w:t>
      </w:r>
    </w:p>
    <w:p w:rsidR="00DF23C5" w:rsidRPr="004A0158" w:rsidRDefault="00DF23C5" w:rsidP="00BD46F3">
      <w:pPr>
        <w:rPr>
          <w:szCs w:val="21"/>
        </w:rPr>
      </w:pPr>
    </w:p>
    <w:p w:rsidR="001C25DA" w:rsidRPr="004A0158" w:rsidRDefault="004D3AA0" w:rsidP="001C25DA">
      <w:pPr>
        <w:ind w:leftChars="1" w:left="718" w:hangingChars="341" w:hanging="716"/>
        <w:rPr>
          <w:rFonts w:asciiTheme="majorEastAsia" w:eastAsiaTheme="majorEastAsia" w:hAnsiTheme="majorEastAsia"/>
          <w:szCs w:val="21"/>
        </w:rPr>
      </w:pPr>
      <w:r w:rsidRPr="004A0158">
        <w:rPr>
          <w:rFonts w:asciiTheme="majorEastAsia" w:eastAsiaTheme="majorEastAsia" w:hAnsiTheme="majorEastAsia" w:hint="eastAsia"/>
          <w:szCs w:val="21"/>
        </w:rPr>
        <w:t xml:space="preserve">４　</w:t>
      </w:r>
      <w:r w:rsidR="001C25DA" w:rsidRPr="004A0158">
        <w:rPr>
          <w:rFonts w:asciiTheme="majorEastAsia" w:eastAsiaTheme="majorEastAsia" w:hAnsiTheme="majorEastAsia" w:hint="eastAsia"/>
          <w:szCs w:val="21"/>
        </w:rPr>
        <w:t>実施にあたっての注意事項</w:t>
      </w:r>
    </w:p>
    <w:p w:rsidR="00402B42" w:rsidRPr="00B36C1B" w:rsidRDefault="00B36C1B" w:rsidP="00B36C1B">
      <w:pPr>
        <w:ind w:leftChars="143" w:left="720" w:hangingChars="200" w:hanging="420"/>
        <w:rPr>
          <w:rFonts w:asciiTheme="minorEastAsia" w:hAnsiTheme="minorEastAsia"/>
        </w:rPr>
      </w:pPr>
      <w:r>
        <w:rPr>
          <w:rFonts w:asciiTheme="minorEastAsia" w:hAnsiTheme="minorEastAsia" w:hint="eastAsia"/>
        </w:rPr>
        <w:t>（１）</w:t>
      </w:r>
      <w:r w:rsidR="00402B42" w:rsidRPr="00B36C1B">
        <w:rPr>
          <w:rFonts w:asciiTheme="minorEastAsia" w:hAnsiTheme="minorEastAsia" w:hint="eastAsia"/>
        </w:rPr>
        <w:t>障害福祉サービスの</w:t>
      </w:r>
      <w:r w:rsidR="009437F3">
        <w:rPr>
          <w:rFonts w:asciiTheme="minorEastAsia" w:hAnsiTheme="minorEastAsia" w:hint="eastAsia"/>
        </w:rPr>
        <w:t>生活介護及び介護保険サービスにおける通所</w:t>
      </w:r>
      <w:r w:rsidR="00AC5AAF">
        <w:rPr>
          <w:rFonts w:asciiTheme="minorEastAsia" w:hAnsiTheme="minorEastAsia" w:hint="eastAsia"/>
        </w:rPr>
        <w:t>介護によって、</w:t>
      </w:r>
      <w:r w:rsidR="00AC5AAF" w:rsidRPr="004A0158">
        <w:rPr>
          <w:rFonts w:asciiTheme="minorEastAsia" w:hAnsiTheme="minorEastAsia" w:hint="eastAsia"/>
          <w:szCs w:val="21"/>
        </w:rPr>
        <w:t>地域活動支援センター</w:t>
      </w:r>
      <w:r w:rsidR="00AC5AAF">
        <w:rPr>
          <w:rFonts w:asciiTheme="minorEastAsia" w:hAnsiTheme="minorEastAsia" w:hint="eastAsia"/>
          <w:szCs w:val="21"/>
        </w:rPr>
        <w:t>機能強化事業Ⅱ型</w:t>
      </w:r>
      <w:r w:rsidR="00402B42" w:rsidRPr="00B36C1B">
        <w:rPr>
          <w:rFonts w:asciiTheme="minorEastAsia" w:hAnsiTheme="minorEastAsia" w:hint="eastAsia"/>
        </w:rPr>
        <w:t>と同内容、同時間帯の対応が</w:t>
      </w:r>
      <w:r w:rsidR="000D7EDB">
        <w:rPr>
          <w:rFonts w:asciiTheme="minorEastAsia" w:hAnsiTheme="minorEastAsia" w:hint="eastAsia"/>
        </w:rPr>
        <w:t>できる場合には、障害福祉サービスや介護保険サービスを利用してください</w:t>
      </w:r>
      <w:r w:rsidR="00402B42" w:rsidRPr="00B36C1B">
        <w:rPr>
          <w:rFonts w:asciiTheme="minorEastAsia" w:hAnsiTheme="minorEastAsia" w:hint="eastAsia"/>
        </w:rPr>
        <w:t>。</w:t>
      </w:r>
    </w:p>
    <w:p w:rsidR="004A0158" w:rsidRDefault="004A0158" w:rsidP="00402B42">
      <w:pPr>
        <w:ind w:leftChars="342" w:left="718" w:firstLineChars="107" w:firstLine="225"/>
        <w:rPr>
          <w:rFonts w:asciiTheme="minorEastAsia" w:hAnsiTheme="minorEastAsia"/>
        </w:rPr>
      </w:pPr>
      <w:r>
        <w:rPr>
          <w:rFonts w:asciiTheme="minorEastAsia" w:hAnsiTheme="minorEastAsia" w:hint="eastAsia"/>
        </w:rPr>
        <w:t>生</w:t>
      </w:r>
      <w:r w:rsidR="00974458">
        <w:rPr>
          <w:rFonts w:asciiTheme="minorEastAsia" w:hAnsiTheme="minorEastAsia" w:hint="eastAsia"/>
        </w:rPr>
        <w:t>活介護</w:t>
      </w:r>
      <w:r w:rsidR="00343208">
        <w:rPr>
          <w:rFonts w:asciiTheme="minorEastAsia" w:hAnsiTheme="minorEastAsia" w:hint="eastAsia"/>
        </w:rPr>
        <w:t>の事業所が近隣にない場合や支給量が不足している場合などは</w:t>
      </w:r>
      <w:r>
        <w:rPr>
          <w:rFonts w:asciiTheme="minorEastAsia" w:hAnsiTheme="minorEastAsia" w:hint="eastAsia"/>
        </w:rPr>
        <w:t>、</w:t>
      </w:r>
      <w:r w:rsidR="00A679FF">
        <w:rPr>
          <w:rFonts w:asciiTheme="minorEastAsia" w:hAnsiTheme="minorEastAsia" w:hint="eastAsia"/>
        </w:rPr>
        <w:t>障害福祉サービスを</w:t>
      </w:r>
      <w:r w:rsidR="00E07B47">
        <w:rPr>
          <w:rFonts w:asciiTheme="minorEastAsia" w:hAnsiTheme="minorEastAsia" w:hint="eastAsia"/>
        </w:rPr>
        <w:t>補足・代替するために</w:t>
      </w:r>
      <w:r w:rsidR="00E07B47" w:rsidRPr="004A0158">
        <w:rPr>
          <w:rFonts w:asciiTheme="minorEastAsia" w:hAnsiTheme="minorEastAsia" w:hint="eastAsia"/>
          <w:szCs w:val="21"/>
        </w:rPr>
        <w:t>地域活動支援センター</w:t>
      </w:r>
      <w:r w:rsidR="00E07B47">
        <w:rPr>
          <w:rFonts w:asciiTheme="minorEastAsia" w:hAnsiTheme="minorEastAsia" w:hint="eastAsia"/>
          <w:szCs w:val="21"/>
        </w:rPr>
        <w:t>機能強化事業Ⅱ型を</w:t>
      </w:r>
      <w:r w:rsidR="00974458">
        <w:rPr>
          <w:rFonts w:asciiTheme="minorEastAsia" w:hAnsiTheme="minorEastAsia" w:hint="eastAsia"/>
        </w:rPr>
        <w:t>利用</w:t>
      </w:r>
      <w:r w:rsidR="00402B42">
        <w:rPr>
          <w:rFonts w:asciiTheme="minorEastAsia" w:hAnsiTheme="minorEastAsia" w:hint="eastAsia"/>
        </w:rPr>
        <w:t>できますが、</w:t>
      </w:r>
      <w:r w:rsidR="00A679FF">
        <w:rPr>
          <w:rFonts w:asciiTheme="minorEastAsia" w:hAnsiTheme="minorEastAsia" w:hint="eastAsia"/>
        </w:rPr>
        <w:t>介護保険サービスの限度額を超える</w:t>
      </w:r>
      <w:bookmarkStart w:id="0" w:name="_GoBack"/>
      <w:bookmarkEnd w:id="0"/>
      <w:r w:rsidR="00A679FF">
        <w:rPr>
          <w:rFonts w:asciiTheme="minorEastAsia" w:hAnsiTheme="minorEastAsia" w:hint="eastAsia"/>
        </w:rPr>
        <w:t>場合であっても</w:t>
      </w:r>
      <w:r>
        <w:rPr>
          <w:rFonts w:asciiTheme="minorEastAsia" w:hAnsiTheme="minorEastAsia" w:hint="eastAsia"/>
        </w:rPr>
        <w:t>、介護保険サービス</w:t>
      </w:r>
      <w:r w:rsidR="00974458">
        <w:rPr>
          <w:rFonts w:asciiTheme="minorEastAsia" w:hAnsiTheme="minorEastAsia" w:hint="eastAsia"/>
        </w:rPr>
        <w:t>の通所介護</w:t>
      </w:r>
      <w:r w:rsidR="00CA15E2">
        <w:rPr>
          <w:rFonts w:asciiTheme="minorEastAsia" w:hAnsiTheme="minorEastAsia" w:hint="eastAsia"/>
        </w:rPr>
        <w:t>を</w:t>
      </w:r>
      <w:r w:rsidR="000D7EDB">
        <w:rPr>
          <w:rFonts w:asciiTheme="minorEastAsia" w:hAnsiTheme="minorEastAsia" w:hint="eastAsia"/>
        </w:rPr>
        <w:t>補足・</w:t>
      </w:r>
      <w:r>
        <w:rPr>
          <w:rFonts w:asciiTheme="minorEastAsia" w:hAnsiTheme="minorEastAsia" w:hint="eastAsia"/>
        </w:rPr>
        <w:t xml:space="preserve">代替するための利用はできません。　</w:t>
      </w:r>
    </w:p>
    <w:p w:rsidR="001C25DA" w:rsidRPr="007B1E50" w:rsidRDefault="004A0158" w:rsidP="007B1E50">
      <w:pPr>
        <w:ind w:leftChars="150" w:left="735" w:hangingChars="200" w:hanging="420"/>
        <w:rPr>
          <w:szCs w:val="21"/>
        </w:rPr>
      </w:pPr>
      <w:r>
        <w:rPr>
          <w:rFonts w:hint="eastAsia"/>
          <w:szCs w:val="21"/>
        </w:rPr>
        <w:t>（２</w:t>
      </w:r>
      <w:r w:rsidR="001C25DA" w:rsidRPr="004A0158">
        <w:rPr>
          <w:rFonts w:hint="eastAsia"/>
          <w:szCs w:val="21"/>
        </w:rPr>
        <w:t>）</w:t>
      </w:r>
      <w:r>
        <w:rPr>
          <w:rFonts w:hint="eastAsia"/>
          <w:color w:val="000000" w:themeColor="text1"/>
          <w:szCs w:val="21"/>
        </w:rPr>
        <w:t>親等の</w:t>
      </w:r>
      <w:r w:rsidR="001C25DA" w:rsidRPr="004A0158">
        <w:rPr>
          <w:rFonts w:hint="eastAsia"/>
          <w:color w:val="000000" w:themeColor="text1"/>
          <w:szCs w:val="21"/>
        </w:rPr>
        <w:t>主たる介助者が不</w:t>
      </w:r>
      <w:r>
        <w:rPr>
          <w:rFonts w:hint="eastAsia"/>
          <w:color w:val="000000" w:themeColor="text1"/>
          <w:szCs w:val="21"/>
        </w:rPr>
        <w:t>在などのやむを得ない事由があれば、生活介護</w:t>
      </w:r>
      <w:r w:rsidR="001C25DA" w:rsidRPr="004A0158">
        <w:rPr>
          <w:rFonts w:hint="eastAsia"/>
          <w:color w:val="000000" w:themeColor="text1"/>
          <w:szCs w:val="21"/>
        </w:rPr>
        <w:t>等の日中活動系サービスと同一日に利用することは可能です。ただし、同一の敷地内、隣接及び近接する施設での利用、または同一の指導員、生活支援員等による支援である</w:t>
      </w:r>
      <w:r w:rsidR="001C25DA" w:rsidRPr="004A0158">
        <w:rPr>
          <w:rFonts w:hint="eastAsia"/>
          <w:color w:val="000000" w:themeColor="text1"/>
          <w:szCs w:val="21"/>
        </w:rPr>
        <w:lastRenderedPageBreak/>
        <w:t>場合は認められません。</w:t>
      </w:r>
    </w:p>
    <w:p w:rsidR="003259DD" w:rsidRDefault="004A0158" w:rsidP="003259DD">
      <w:pPr>
        <w:ind w:leftChars="100" w:left="630" w:hangingChars="200" w:hanging="420"/>
        <w:rPr>
          <w:rFonts w:cs="Century"/>
        </w:rPr>
      </w:pPr>
      <w:r>
        <w:rPr>
          <w:rFonts w:hint="eastAsia"/>
          <w:szCs w:val="21"/>
        </w:rPr>
        <w:t>（３</w:t>
      </w:r>
      <w:r w:rsidR="00B36C1B">
        <w:rPr>
          <w:rFonts w:hint="eastAsia"/>
          <w:szCs w:val="21"/>
        </w:rPr>
        <w:t>）</w:t>
      </w:r>
      <w:r w:rsidR="003259DD" w:rsidRPr="00E66885">
        <w:rPr>
          <w:rFonts w:cs="Century" w:hint="eastAsia"/>
        </w:rPr>
        <w:t>送迎実施の場合は、</w:t>
      </w:r>
      <w:r w:rsidR="003259DD">
        <w:rPr>
          <w:rFonts w:cs="Century" w:hint="eastAsia"/>
        </w:rPr>
        <w:t>利用者の状態を鑑みて必要に応じて、</w:t>
      </w:r>
      <w:r w:rsidR="003259DD" w:rsidRPr="00E66885">
        <w:rPr>
          <w:rFonts w:cs="Century" w:hint="eastAsia"/>
        </w:rPr>
        <w:t>運転手以外の支援員（人員</w:t>
      </w:r>
      <w:r w:rsidR="003259DD">
        <w:rPr>
          <w:rFonts w:cs="Century" w:hint="eastAsia"/>
        </w:rPr>
        <w:t>に関する基準に示す従業員）を添乗させ、利用者の安全を確保してください。</w:t>
      </w:r>
    </w:p>
    <w:p w:rsidR="001C25DA" w:rsidRPr="003259DD" w:rsidRDefault="003259DD" w:rsidP="003259DD">
      <w:pPr>
        <w:ind w:leftChars="300" w:left="630" w:firstLineChars="100" w:firstLine="210"/>
      </w:pPr>
      <w:r>
        <w:rPr>
          <w:rFonts w:hint="eastAsia"/>
        </w:rPr>
        <w:t>送迎中の時間はサービス提供時間に含まれません。また、</w:t>
      </w:r>
      <w:r w:rsidR="00A679FF" w:rsidRPr="004A0158">
        <w:rPr>
          <w:rFonts w:asciiTheme="minorEastAsia" w:hAnsiTheme="minorEastAsia" w:hint="eastAsia"/>
          <w:szCs w:val="21"/>
        </w:rPr>
        <w:t>地域活動支援センター</w:t>
      </w:r>
      <w:r w:rsidR="00A679FF">
        <w:rPr>
          <w:rFonts w:asciiTheme="minorEastAsia" w:hAnsiTheme="minorEastAsia" w:hint="eastAsia"/>
          <w:szCs w:val="21"/>
        </w:rPr>
        <w:t>機能強化事業Ⅱ型</w:t>
      </w:r>
      <w:r>
        <w:rPr>
          <w:rFonts w:hint="eastAsia"/>
        </w:rPr>
        <w:t>の事業所までの送迎のために移動支援を利用することはできません。</w:t>
      </w:r>
    </w:p>
    <w:p w:rsidR="001C25DA" w:rsidRPr="004A0158" w:rsidRDefault="001C25DA" w:rsidP="00BD46F3">
      <w:pPr>
        <w:rPr>
          <w:szCs w:val="21"/>
        </w:rPr>
      </w:pPr>
    </w:p>
    <w:p w:rsidR="001C25DA" w:rsidRPr="004A0158" w:rsidRDefault="00C31027" w:rsidP="001C25DA">
      <w:pPr>
        <w:rPr>
          <w:rFonts w:asciiTheme="majorEastAsia" w:eastAsiaTheme="majorEastAsia" w:hAnsiTheme="majorEastAsia"/>
          <w:szCs w:val="21"/>
        </w:rPr>
      </w:pPr>
      <w:r w:rsidRPr="004A0158">
        <w:rPr>
          <w:rFonts w:asciiTheme="majorEastAsia" w:eastAsiaTheme="majorEastAsia" w:hAnsiTheme="majorEastAsia" w:hint="eastAsia"/>
          <w:szCs w:val="21"/>
        </w:rPr>
        <w:t>５</w:t>
      </w:r>
      <w:r w:rsidR="004D3AA0" w:rsidRPr="004A0158">
        <w:rPr>
          <w:rFonts w:asciiTheme="majorEastAsia" w:eastAsiaTheme="majorEastAsia" w:hAnsiTheme="majorEastAsia" w:hint="eastAsia"/>
          <w:szCs w:val="21"/>
        </w:rPr>
        <w:t xml:space="preserve">　</w:t>
      </w:r>
      <w:r w:rsidR="00A04709" w:rsidRPr="004A0158">
        <w:rPr>
          <w:rFonts w:asciiTheme="majorEastAsia" w:eastAsiaTheme="majorEastAsia" w:hAnsiTheme="majorEastAsia" w:hint="eastAsia"/>
          <w:szCs w:val="21"/>
        </w:rPr>
        <w:t>利用者負担</w:t>
      </w:r>
      <w:r w:rsidR="00A679FF">
        <w:rPr>
          <w:rFonts w:asciiTheme="majorEastAsia" w:eastAsiaTheme="majorEastAsia" w:hAnsiTheme="majorEastAsia" w:hint="eastAsia"/>
          <w:szCs w:val="21"/>
        </w:rPr>
        <w:t>額</w:t>
      </w:r>
    </w:p>
    <w:tbl>
      <w:tblPr>
        <w:tblStyle w:val="a9"/>
        <w:tblW w:w="0" w:type="auto"/>
        <w:tblInd w:w="420" w:type="dxa"/>
        <w:tblLook w:val="04A0" w:firstRow="1" w:lastRow="0" w:firstColumn="1" w:lastColumn="0" w:noHBand="0" w:noVBand="1"/>
      </w:tblPr>
      <w:tblGrid>
        <w:gridCol w:w="5515"/>
        <w:gridCol w:w="2559"/>
      </w:tblGrid>
      <w:tr w:rsidR="001C25DA" w:rsidRPr="004A0158" w:rsidTr="009E0149">
        <w:tc>
          <w:tcPr>
            <w:tcW w:w="5515" w:type="dxa"/>
          </w:tcPr>
          <w:p w:rsidR="001C25DA" w:rsidRPr="004A0158" w:rsidRDefault="001C25DA" w:rsidP="009C24F6">
            <w:pPr>
              <w:jc w:val="center"/>
              <w:rPr>
                <w:rFonts w:asciiTheme="minorEastAsia" w:hAnsiTheme="minorEastAsia"/>
                <w:szCs w:val="21"/>
              </w:rPr>
            </w:pPr>
            <w:r w:rsidRPr="004A0158">
              <w:rPr>
                <w:rFonts w:asciiTheme="minorEastAsia" w:hAnsiTheme="minorEastAsia" w:hint="eastAsia"/>
                <w:szCs w:val="21"/>
              </w:rPr>
              <w:t>利用者</w:t>
            </w:r>
          </w:p>
        </w:tc>
        <w:tc>
          <w:tcPr>
            <w:tcW w:w="2559" w:type="dxa"/>
          </w:tcPr>
          <w:p w:rsidR="001C25DA" w:rsidRPr="004A0158" w:rsidRDefault="001C25DA" w:rsidP="009C24F6">
            <w:pPr>
              <w:jc w:val="center"/>
              <w:rPr>
                <w:rFonts w:asciiTheme="minorEastAsia" w:hAnsiTheme="minorEastAsia"/>
                <w:szCs w:val="21"/>
              </w:rPr>
            </w:pPr>
            <w:r w:rsidRPr="004A0158">
              <w:rPr>
                <w:rFonts w:asciiTheme="minorEastAsia" w:hAnsiTheme="minorEastAsia" w:hint="eastAsia"/>
                <w:szCs w:val="21"/>
              </w:rPr>
              <w:t>負担上限額（月額）</w:t>
            </w:r>
          </w:p>
        </w:tc>
      </w:tr>
      <w:tr w:rsidR="001C25DA" w:rsidRPr="004A0158" w:rsidTr="009E0149">
        <w:tc>
          <w:tcPr>
            <w:tcW w:w="5515" w:type="dxa"/>
          </w:tcPr>
          <w:p w:rsidR="001C25DA" w:rsidRPr="004A0158" w:rsidRDefault="001C25DA" w:rsidP="009E0149">
            <w:pPr>
              <w:rPr>
                <w:rFonts w:asciiTheme="minorEastAsia" w:hAnsiTheme="minorEastAsia"/>
                <w:szCs w:val="21"/>
              </w:rPr>
            </w:pPr>
            <w:r w:rsidRPr="004A0158">
              <w:rPr>
                <w:rFonts w:asciiTheme="minorEastAsia" w:hAnsiTheme="minorEastAsia" w:hint="eastAsia"/>
                <w:szCs w:val="21"/>
              </w:rPr>
              <w:t>生活保護世帯の人</w:t>
            </w:r>
          </w:p>
        </w:tc>
        <w:tc>
          <w:tcPr>
            <w:tcW w:w="2559" w:type="dxa"/>
          </w:tcPr>
          <w:p w:rsidR="001C25DA" w:rsidRPr="004A0158" w:rsidRDefault="001C25DA" w:rsidP="009C24F6">
            <w:pPr>
              <w:jc w:val="right"/>
              <w:rPr>
                <w:rFonts w:asciiTheme="minorEastAsia" w:hAnsiTheme="minorEastAsia"/>
                <w:szCs w:val="21"/>
              </w:rPr>
            </w:pPr>
            <w:r w:rsidRPr="004A0158">
              <w:rPr>
                <w:rFonts w:asciiTheme="minorEastAsia" w:hAnsiTheme="minorEastAsia" w:hint="eastAsia"/>
                <w:szCs w:val="21"/>
              </w:rPr>
              <w:t>０円</w:t>
            </w:r>
          </w:p>
        </w:tc>
      </w:tr>
      <w:tr w:rsidR="001C25DA" w:rsidRPr="004A0158" w:rsidTr="009E0149">
        <w:tc>
          <w:tcPr>
            <w:tcW w:w="5515" w:type="dxa"/>
          </w:tcPr>
          <w:p w:rsidR="001C25DA" w:rsidRPr="004A0158" w:rsidRDefault="001C25DA" w:rsidP="009E0149">
            <w:pPr>
              <w:rPr>
                <w:rFonts w:asciiTheme="minorEastAsia" w:hAnsiTheme="minorEastAsia"/>
                <w:szCs w:val="21"/>
              </w:rPr>
            </w:pPr>
            <w:r w:rsidRPr="004A0158">
              <w:rPr>
                <w:rFonts w:asciiTheme="minorEastAsia" w:hAnsiTheme="minorEastAsia" w:hint="eastAsia"/>
                <w:szCs w:val="21"/>
              </w:rPr>
              <w:t>市民税非課税世帯の人</w:t>
            </w:r>
          </w:p>
        </w:tc>
        <w:tc>
          <w:tcPr>
            <w:tcW w:w="2559" w:type="dxa"/>
          </w:tcPr>
          <w:p w:rsidR="001C25DA" w:rsidRPr="004A0158" w:rsidRDefault="001C25DA" w:rsidP="009C24F6">
            <w:pPr>
              <w:jc w:val="right"/>
              <w:rPr>
                <w:rFonts w:asciiTheme="minorEastAsia" w:hAnsiTheme="minorEastAsia"/>
                <w:szCs w:val="21"/>
              </w:rPr>
            </w:pPr>
            <w:r w:rsidRPr="004A0158">
              <w:rPr>
                <w:rFonts w:asciiTheme="minorEastAsia" w:hAnsiTheme="minorEastAsia" w:hint="eastAsia"/>
                <w:szCs w:val="21"/>
              </w:rPr>
              <w:t>０円</w:t>
            </w:r>
          </w:p>
        </w:tc>
      </w:tr>
      <w:tr w:rsidR="001C25DA" w:rsidRPr="004A0158" w:rsidTr="009C24F6">
        <w:tc>
          <w:tcPr>
            <w:tcW w:w="5515" w:type="dxa"/>
          </w:tcPr>
          <w:p w:rsidR="001C25DA" w:rsidRPr="004A0158" w:rsidRDefault="00F37AA1" w:rsidP="009E0149">
            <w:pPr>
              <w:rPr>
                <w:rFonts w:asciiTheme="minorEastAsia" w:hAnsiTheme="minorEastAsia"/>
                <w:szCs w:val="21"/>
              </w:rPr>
            </w:pPr>
            <w:r>
              <w:rPr>
                <w:rFonts w:asciiTheme="minorEastAsia" w:hAnsiTheme="minorEastAsia" w:hint="eastAsia"/>
              </w:rPr>
              <w:t>世帯員の市民税所得割額の合計が２８万円未満の居宅で生活する１８歳未満の人</w:t>
            </w:r>
          </w:p>
        </w:tc>
        <w:tc>
          <w:tcPr>
            <w:tcW w:w="2559" w:type="dxa"/>
            <w:vAlign w:val="center"/>
          </w:tcPr>
          <w:p w:rsidR="001C25DA" w:rsidRPr="004A0158" w:rsidRDefault="001C25DA" w:rsidP="009C24F6">
            <w:pPr>
              <w:jc w:val="right"/>
              <w:rPr>
                <w:rFonts w:asciiTheme="minorEastAsia" w:hAnsiTheme="minorEastAsia"/>
                <w:szCs w:val="21"/>
              </w:rPr>
            </w:pPr>
            <w:r w:rsidRPr="004A0158">
              <w:rPr>
                <w:rFonts w:asciiTheme="minorEastAsia" w:hAnsiTheme="minorEastAsia" w:hint="eastAsia"/>
                <w:szCs w:val="21"/>
              </w:rPr>
              <w:t>４</w:t>
            </w:r>
            <w:r w:rsidR="00475EDC" w:rsidRPr="004A0158">
              <w:rPr>
                <w:rFonts w:asciiTheme="minorEastAsia" w:hAnsiTheme="minorEastAsia" w:hint="eastAsia"/>
                <w:szCs w:val="21"/>
              </w:rPr>
              <w:t>,</w:t>
            </w:r>
            <w:r w:rsidRPr="004A0158">
              <w:rPr>
                <w:rFonts w:asciiTheme="minorEastAsia" w:hAnsiTheme="minorEastAsia" w:hint="eastAsia"/>
                <w:szCs w:val="21"/>
              </w:rPr>
              <w:t>６００円</w:t>
            </w:r>
          </w:p>
        </w:tc>
      </w:tr>
      <w:tr w:rsidR="001C25DA" w:rsidRPr="004A0158" w:rsidTr="009C24F6">
        <w:tc>
          <w:tcPr>
            <w:tcW w:w="5515" w:type="dxa"/>
          </w:tcPr>
          <w:p w:rsidR="001C25DA" w:rsidRPr="004A0158" w:rsidRDefault="00715097" w:rsidP="009E0149">
            <w:pPr>
              <w:rPr>
                <w:rFonts w:asciiTheme="minorEastAsia" w:hAnsiTheme="minorEastAsia"/>
                <w:szCs w:val="21"/>
              </w:rPr>
            </w:pPr>
            <w:r>
              <w:rPr>
                <w:rFonts w:asciiTheme="minorEastAsia" w:hAnsiTheme="minorEastAsia" w:hint="eastAsia"/>
              </w:rPr>
              <w:t>本人及び配偶者の市民税所得割額の合計が１６万円未満の居宅で生活する１８歳以上の人</w:t>
            </w:r>
          </w:p>
        </w:tc>
        <w:tc>
          <w:tcPr>
            <w:tcW w:w="2559" w:type="dxa"/>
            <w:vAlign w:val="center"/>
          </w:tcPr>
          <w:p w:rsidR="001C25DA" w:rsidRPr="004A0158" w:rsidRDefault="001C25DA" w:rsidP="009C24F6">
            <w:pPr>
              <w:jc w:val="right"/>
              <w:rPr>
                <w:rFonts w:asciiTheme="minorEastAsia" w:hAnsiTheme="minorEastAsia"/>
                <w:szCs w:val="21"/>
              </w:rPr>
            </w:pPr>
            <w:r w:rsidRPr="004A0158">
              <w:rPr>
                <w:rFonts w:asciiTheme="minorEastAsia" w:hAnsiTheme="minorEastAsia" w:hint="eastAsia"/>
                <w:szCs w:val="21"/>
              </w:rPr>
              <w:t>９</w:t>
            </w:r>
            <w:r w:rsidR="00475EDC" w:rsidRPr="004A0158">
              <w:rPr>
                <w:rFonts w:asciiTheme="minorEastAsia" w:hAnsiTheme="minorEastAsia" w:hint="eastAsia"/>
                <w:szCs w:val="21"/>
              </w:rPr>
              <w:t>,</w:t>
            </w:r>
            <w:r w:rsidRPr="004A0158">
              <w:rPr>
                <w:rFonts w:asciiTheme="minorEastAsia" w:hAnsiTheme="minorEastAsia" w:hint="eastAsia"/>
                <w:szCs w:val="21"/>
              </w:rPr>
              <w:t>３００円</w:t>
            </w:r>
          </w:p>
        </w:tc>
      </w:tr>
      <w:tr w:rsidR="001C25DA" w:rsidRPr="004A0158" w:rsidTr="009E0149">
        <w:tc>
          <w:tcPr>
            <w:tcW w:w="5515" w:type="dxa"/>
          </w:tcPr>
          <w:p w:rsidR="001C25DA" w:rsidRPr="004A0158" w:rsidRDefault="001C25DA" w:rsidP="009E0149">
            <w:pPr>
              <w:rPr>
                <w:rFonts w:asciiTheme="minorEastAsia" w:hAnsiTheme="minorEastAsia"/>
                <w:szCs w:val="21"/>
              </w:rPr>
            </w:pPr>
            <w:r w:rsidRPr="004A0158">
              <w:rPr>
                <w:rFonts w:asciiTheme="minorEastAsia" w:hAnsiTheme="minorEastAsia" w:hint="eastAsia"/>
                <w:szCs w:val="21"/>
              </w:rPr>
              <w:t>上記以外の人</w:t>
            </w:r>
          </w:p>
        </w:tc>
        <w:tc>
          <w:tcPr>
            <w:tcW w:w="2559" w:type="dxa"/>
          </w:tcPr>
          <w:p w:rsidR="001C25DA" w:rsidRPr="004A0158" w:rsidRDefault="001C25DA" w:rsidP="009C24F6">
            <w:pPr>
              <w:jc w:val="right"/>
              <w:rPr>
                <w:rFonts w:asciiTheme="minorEastAsia" w:hAnsiTheme="minorEastAsia"/>
                <w:szCs w:val="21"/>
              </w:rPr>
            </w:pPr>
            <w:r w:rsidRPr="004A0158">
              <w:rPr>
                <w:rFonts w:asciiTheme="minorEastAsia" w:hAnsiTheme="minorEastAsia" w:hint="eastAsia"/>
                <w:szCs w:val="21"/>
              </w:rPr>
              <w:t>３７</w:t>
            </w:r>
            <w:r w:rsidR="00475EDC" w:rsidRPr="004A0158">
              <w:rPr>
                <w:rFonts w:asciiTheme="minorEastAsia" w:hAnsiTheme="minorEastAsia" w:hint="eastAsia"/>
                <w:szCs w:val="21"/>
              </w:rPr>
              <w:t>,</w:t>
            </w:r>
            <w:r w:rsidRPr="004A0158">
              <w:rPr>
                <w:rFonts w:asciiTheme="minorEastAsia" w:hAnsiTheme="minorEastAsia" w:hint="eastAsia"/>
                <w:szCs w:val="21"/>
              </w:rPr>
              <w:t>２００円</w:t>
            </w:r>
          </w:p>
        </w:tc>
      </w:tr>
    </w:tbl>
    <w:p w:rsidR="00AC794A" w:rsidRPr="004A0158" w:rsidRDefault="00AC794A" w:rsidP="002A47C0">
      <w:pPr>
        <w:rPr>
          <w:rFonts w:asciiTheme="minorEastAsia" w:hAnsiTheme="minorEastAsia"/>
          <w:szCs w:val="21"/>
        </w:rPr>
      </w:pPr>
    </w:p>
    <w:p w:rsidR="00AC794A" w:rsidRPr="004A0158" w:rsidRDefault="00C31027" w:rsidP="006C0188">
      <w:pPr>
        <w:rPr>
          <w:rFonts w:asciiTheme="majorEastAsia" w:eastAsiaTheme="majorEastAsia" w:hAnsiTheme="majorEastAsia"/>
          <w:szCs w:val="21"/>
        </w:rPr>
      </w:pPr>
      <w:r w:rsidRPr="004A0158">
        <w:rPr>
          <w:rFonts w:asciiTheme="majorEastAsia" w:eastAsiaTheme="majorEastAsia" w:hAnsiTheme="majorEastAsia" w:hint="eastAsia"/>
          <w:szCs w:val="21"/>
        </w:rPr>
        <w:t>６</w:t>
      </w:r>
      <w:r w:rsidR="004D3AA0" w:rsidRPr="004A0158">
        <w:rPr>
          <w:rFonts w:asciiTheme="majorEastAsia" w:eastAsiaTheme="majorEastAsia" w:hAnsiTheme="majorEastAsia" w:hint="eastAsia"/>
          <w:szCs w:val="21"/>
        </w:rPr>
        <w:t xml:space="preserve">　</w:t>
      </w:r>
      <w:r w:rsidR="00A83517" w:rsidRPr="004A0158">
        <w:rPr>
          <w:rFonts w:asciiTheme="majorEastAsia" w:eastAsiaTheme="majorEastAsia" w:hAnsiTheme="majorEastAsia" w:hint="eastAsia"/>
          <w:kern w:val="0"/>
          <w:szCs w:val="21"/>
        </w:rPr>
        <w:t>報酬単価</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2441"/>
        <w:gridCol w:w="1521"/>
        <w:gridCol w:w="1521"/>
        <w:gridCol w:w="1522"/>
      </w:tblGrid>
      <w:tr w:rsidR="00A3702A" w:rsidRPr="004A0158" w:rsidTr="006C0188">
        <w:trPr>
          <w:trHeight w:val="454"/>
        </w:trPr>
        <w:tc>
          <w:tcPr>
            <w:tcW w:w="1136" w:type="dxa"/>
            <w:shd w:val="clear" w:color="auto" w:fill="auto"/>
            <w:vAlign w:val="center"/>
          </w:tcPr>
          <w:p w:rsidR="00AC794A" w:rsidRPr="004A0158" w:rsidRDefault="00AC794A" w:rsidP="001C25DA">
            <w:pPr>
              <w:jc w:val="center"/>
              <w:rPr>
                <w:rFonts w:asciiTheme="minorEastAsia" w:hAnsiTheme="minorEastAsia"/>
                <w:szCs w:val="21"/>
              </w:rPr>
            </w:pPr>
            <w:r w:rsidRPr="004A0158">
              <w:rPr>
                <w:rFonts w:asciiTheme="minorEastAsia" w:hAnsiTheme="minorEastAsia" w:hint="eastAsia"/>
                <w:szCs w:val="21"/>
              </w:rPr>
              <w:t>区分</w:t>
            </w:r>
          </w:p>
        </w:tc>
        <w:tc>
          <w:tcPr>
            <w:tcW w:w="2441" w:type="dxa"/>
            <w:shd w:val="clear" w:color="auto" w:fill="auto"/>
            <w:vAlign w:val="center"/>
          </w:tcPr>
          <w:p w:rsidR="00AC794A" w:rsidRPr="004A0158" w:rsidRDefault="00AC794A" w:rsidP="00DC486B">
            <w:pPr>
              <w:jc w:val="center"/>
              <w:rPr>
                <w:rFonts w:asciiTheme="minorEastAsia" w:hAnsiTheme="minorEastAsia"/>
                <w:szCs w:val="21"/>
              </w:rPr>
            </w:pPr>
            <w:r w:rsidRPr="004A0158">
              <w:rPr>
                <w:rFonts w:asciiTheme="minorEastAsia" w:hAnsiTheme="minorEastAsia" w:hint="eastAsia"/>
                <w:szCs w:val="21"/>
              </w:rPr>
              <w:t>サービス提供時間</w:t>
            </w:r>
          </w:p>
        </w:tc>
        <w:tc>
          <w:tcPr>
            <w:tcW w:w="1521" w:type="dxa"/>
            <w:shd w:val="clear" w:color="auto" w:fill="auto"/>
            <w:vAlign w:val="center"/>
          </w:tcPr>
          <w:p w:rsidR="00AC794A" w:rsidRPr="004A0158" w:rsidRDefault="00AC794A" w:rsidP="001C25DA">
            <w:pPr>
              <w:jc w:val="center"/>
              <w:rPr>
                <w:rFonts w:asciiTheme="minorEastAsia" w:hAnsiTheme="minorEastAsia"/>
                <w:szCs w:val="21"/>
              </w:rPr>
            </w:pPr>
            <w:r w:rsidRPr="004A0158">
              <w:rPr>
                <w:rFonts w:asciiTheme="minorEastAsia" w:hAnsiTheme="minorEastAsia" w:hint="eastAsia"/>
                <w:szCs w:val="21"/>
              </w:rPr>
              <w:t>区分１</w:t>
            </w:r>
          </w:p>
        </w:tc>
        <w:tc>
          <w:tcPr>
            <w:tcW w:w="1521" w:type="dxa"/>
            <w:shd w:val="clear" w:color="auto" w:fill="auto"/>
            <w:vAlign w:val="center"/>
          </w:tcPr>
          <w:p w:rsidR="00AC794A" w:rsidRPr="004A0158" w:rsidRDefault="00AC794A" w:rsidP="00DC486B">
            <w:pPr>
              <w:jc w:val="center"/>
              <w:rPr>
                <w:rFonts w:asciiTheme="minorEastAsia" w:hAnsiTheme="minorEastAsia"/>
                <w:szCs w:val="21"/>
              </w:rPr>
            </w:pPr>
            <w:r w:rsidRPr="004A0158">
              <w:rPr>
                <w:rFonts w:asciiTheme="minorEastAsia" w:hAnsiTheme="minorEastAsia" w:hint="eastAsia"/>
                <w:szCs w:val="21"/>
              </w:rPr>
              <w:t>区分２</w:t>
            </w:r>
          </w:p>
        </w:tc>
        <w:tc>
          <w:tcPr>
            <w:tcW w:w="1522" w:type="dxa"/>
            <w:shd w:val="clear" w:color="auto" w:fill="auto"/>
            <w:vAlign w:val="center"/>
          </w:tcPr>
          <w:p w:rsidR="00AC794A" w:rsidRPr="004A0158" w:rsidRDefault="00AC794A" w:rsidP="00DC486B">
            <w:pPr>
              <w:jc w:val="center"/>
              <w:rPr>
                <w:rFonts w:asciiTheme="minorEastAsia" w:hAnsiTheme="minorEastAsia"/>
                <w:szCs w:val="21"/>
              </w:rPr>
            </w:pPr>
            <w:r w:rsidRPr="004A0158">
              <w:rPr>
                <w:rFonts w:asciiTheme="minorEastAsia" w:hAnsiTheme="minorEastAsia" w:hint="eastAsia"/>
                <w:szCs w:val="21"/>
              </w:rPr>
              <w:t>区分３</w:t>
            </w:r>
          </w:p>
        </w:tc>
      </w:tr>
      <w:tr w:rsidR="00A3702A" w:rsidRPr="004A0158" w:rsidTr="006C0188">
        <w:trPr>
          <w:trHeight w:val="454"/>
        </w:trPr>
        <w:tc>
          <w:tcPr>
            <w:tcW w:w="1136" w:type="dxa"/>
            <w:vMerge w:val="restart"/>
            <w:shd w:val="clear" w:color="auto" w:fill="auto"/>
            <w:vAlign w:val="center"/>
          </w:tcPr>
          <w:p w:rsidR="00AC794A" w:rsidRPr="004A0158" w:rsidRDefault="00AC794A" w:rsidP="00DC486B">
            <w:pPr>
              <w:rPr>
                <w:rFonts w:asciiTheme="minorEastAsia" w:hAnsiTheme="minorEastAsia"/>
                <w:szCs w:val="21"/>
              </w:rPr>
            </w:pPr>
            <w:r w:rsidRPr="004A0158">
              <w:rPr>
                <w:rFonts w:asciiTheme="minorEastAsia" w:hAnsiTheme="minorEastAsia" w:hint="eastAsia"/>
                <w:szCs w:val="21"/>
              </w:rPr>
              <w:t>入浴又は食事の提供体制あり</w:t>
            </w:r>
          </w:p>
        </w:tc>
        <w:tc>
          <w:tcPr>
            <w:tcW w:w="2441" w:type="dxa"/>
            <w:shd w:val="clear" w:color="auto" w:fill="auto"/>
            <w:vAlign w:val="center"/>
          </w:tcPr>
          <w:p w:rsidR="00AC794A" w:rsidRPr="004A0158" w:rsidRDefault="00AC794A" w:rsidP="00DC486B">
            <w:pPr>
              <w:rPr>
                <w:rFonts w:asciiTheme="minorEastAsia" w:hAnsiTheme="minorEastAsia"/>
                <w:szCs w:val="21"/>
              </w:rPr>
            </w:pPr>
            <w:r w:rsidRPr="004A0158">
              <w:rPr>
                <w:rFonts w:asciiTheme="minorEastAsia" w:hAnsiTheme="minorEastAsia" w:hint="eastAsia"/>
                <w:szCs w:val="21"/>
              </w:rPr>
              <w:t>４時間未満</w:t>
            </w:r>
          </w:p>
        </w:tc>
        <w:tc>
          <w:tcPr>
            <w:tcW w:w="1521" w:type="dxa"/>
            <w:shd w:val="clear" w:color="auto" w:fill="auto"/>
            <w:vAlign w:val="center"/>
          </w:tcPr>
          <w:p w:rsidR="00AC794A" w:rsidRPr="004A0158" w:rsidRDefault="00AC794A" w:rsidP="00DC486B">
            <w:pPr>
              <w:jc w:val="right"/>
              <w:rPr>
                <w:rFonts w:asciiTheme="minorEastAsia" w:hAnsiTheme="minorEastAsia"/>
                <w:szCs w:val="21"/>
              </w:rPr>
            </w:pPr>
            <w:r w:rsidRPr="004A0158">
              <w:rPr>
                <w:rFonts w:asciiTheme="minorEastAsia" w:hAnsiTheme="minorEastAsia" w:hint="eastAsia"/>
                <w:szCs w:val="21"/>
              </w:rPr>
              <w:t>２</w:t>
            </w:r>
            <w:r w:rsidR="00475EDC" w:rsidRPr="004A0158">
              <w:rPr>
                <w:rFonts w:asciiTheme="minorEastAsia" w:hAnsiTheme="minorEastAsia" w:hint="eastAsia"/>
                <w:szCs w:val="21"/>
              </w:rPr>
              <w:t>,</w:t>
            </w:r>
            <w:r w:rsidRPr="004A0158">
              <w:rPr>
                <w:rFonts w:asciiTheme="minorEastAsia" w:hAnsiTheme="minorEastAsia" w:hint="eastAsia"/>
                <w:szCs w:val="21"/>
              </w:rPr>
              <w:t>９５０円</w:t>
            </w:r>
          </w:p>
        </w:tc>
        <w:tc>
          <w:tcPr>
            <w:tcW w:w="1521" w:type="dxa"/>
            <w:shd w:val="clear" w:color="auto" w:fill="auto"/>
            <w:vAlign w:val="center"/>
          </w:tcPr>
          <w:p w:rsidR="00AC794A" w:rsidRPr="004A0158" w:rsidRDefault="00AC794A" w:rsidP="00DC486B">
            <w:pPr>
              <w:jc w:val="right"/>
              <w:rPr>
                <w:rFonts w:asciiTheme="minorEastAsia" w:hAnsiTheme="minorEastAsia"/>
                <w:szCs w:val="21"/>
              </w:rPr>
            </w:pPr>
            <w:r w:rsidRPr="004A0158">
              <w:rPr>
                <w:rFonts w:asciiTheme="minorEastAsia" w:hAnsiTheme="minorEastAsia" w:hint="eastAsia"/>
                <w:szCs w:val="21"/>
              </w:rPr>
              <w:t>３</w:t>
            </w:r>
            <w:r w:rsidR="00475EDC" w:rsidRPr="004A0158">
              <w:rPr>
                <w:rFonts w:asciiTheme="minorEastAsia" w:hAnsiTheme="minorEastAsia" w:hint="eastAsia"/>
                <w:szCs w:val="21"/>
              </w:rPr>
              <w:t>,</w:t>
            </w:r>
            <w:r w:rsidRPr="004A0158">
              <w:rPr>
                <w:rFonts w:asciiTheme="minorEastAsia" w:hAnsiTheme="minorEastAsia" w:hint="eastAsia"/>
                <w:szCs w:val="21"/>
              </w:rPr>
              <w:t>１９０円</w:t>
            </w:r>
          </w:p>
        </w:tc>
        <w:tc>
          <w:tcPr>
            <w:tcW w:w="1522" w:type="dxa"/>
            <w:shd w:val="clear" w:color="auto" w:fill="auto"/>
            <w:vAlign w:val="center"/>
          </w:tcPr>
          <w:p w:rsidR="00AC794A" w:rsidRPr="004A0158" w:rsidRDefault="00AC794A" w:rsidP="00DC486B">
            <w:pPr>
              <w:jc w:val="right"/>
              <w:rPr>
                <w:rFonts w:asciiTheme="minorEastAsia" w:hAnsiTheme="minorEastAsia"/>
                <w:szCs w:val="21"/>
              </w:rPr>
            </w:pPr>
            <w:r w:rsidRPr="004A0158">
              <w:rPr>
                <w:rFonts w:asciiTheme="minorEastAsia" w:hAnsiTheme="minorEastAsia" w:hint="eastAsia"/>
                <w:szCs w:val="21"/>
              </w:rPr>
              <w:t>３</w:t>
            </w:r>
            <w:r w:rsidR="00475EDC" w:rsidRPr="004A0158">
              <w:rPr>
                <w:rFonts w:asciiTheme="minorEastAsia" w:hAnsiTheme="minorEastAsia" w:hint="eastAsia"/>
                <w:szCs w:val="21"/>
              </w:rPr>
              <w:t>,</w:t>
            </w:r>
            <w:r w:rsidRPr="004A0158">
              <w:rPr>
                <w:rFonts w:asciiTheme="minorEastAsia" w:hAnsiTheme="minorEastAsia" w:hint="eastAsia"/>
                <w:szCs w:val="21"/>
              </w:rPr>
              <w:t>４５０円</w:t>
            </w:r>
          </w:p>
        </w:tc>
      </w:tr>
      <w:tr w:rsidR="00A3702A" w:rsidRPr="004A0158" w:rsidTr="006C0188">
        <w:trPr>
          <w:trHeight w:val="454"/>
        </w:trPr>
        <w:tc>
          <w:tcPr>
            <w:tcW w:w="1136" w:type="dxa"/>
            <w:vMerge/>
            <w:shd w:val="clear" w:color="auto" w:fill="auto"/>
            <w:vAlign w:val="center"/>
          </w:tcPr>
          <w:p w:rsidR="00AC794A" w:rsidRPr="004A0158" w:rsidRDefault="00AC794A" w:rsidP="00DC486B">
            <w:pPr>
              <w:jc w:val="center"/>
              <w:rPr>
                <w:rFonts w:asciiTheme="minorEastAsia" w:hAnsiTheme="minorEastAsia"/>
                <w:szCs w:val="21"/>
              </w:rPr>
            </w:pPr>
          </w:p>
        </w:tc>
        <w:tc>
          <w:tcPr>
            <w:tcW w:w="2441" w:type="dxa"/>
            <w:shd w:val="clear" w:color="auto" w:fill="auto"/>
            <w:vAlign w:val="center"/>
          </w:tcPr>
          <w:p w:rsidR="00AC794A" w:rsidRPr="004A0158" w:rsidRDefault="00AC794A" w:rsidP="00DC486B">
            <w:pPr>
              <w:rPr>
                <w:rFonts w:asciiTheme="minorEastAsia" w:hAnsiTheme="minorEastAsia"/>
                <w:szCs w:val="21"/>
              </w:rPr>
            </w:pPr>
            <w:r w:rsidRPr="004A0158">
              <w:rPr>
                <w:rFonts w:asciiTheme="minorEastAsia" w:hAnsiTheme="minorEastAsia" w:hint="eastAsia"/>
                <w:szCs w:val="21"/>
              </w:rPr>
              <w:t>４時間以上６時間未満</w:t>
            </w:r>
          </w:p>
        </w:tc>
        <w:tc>
          <w:tcPr>
            <w:tcW w:w="1521" w:type="dxa"/>
            <w:shd w:val="clear" w:color="auto" w:fill="auto"/>
            <w:vAlign w:val="center"/>
          </w:tcPr>
          <w:p w:rsidR="00AC794A" w:rsidRPr="004A0158" w:rsidRDefault="00AC794A" w:rsidP="00DC486B">
            <w:pPr>
              <w:jc w:val="right"/>
              <w:rPr>
                <w:rFonts w:asciiTheme="minorEastAsia" w:hAnsiTheme="minorEastAsia"/>
                <w:szCs w:val="21"/>
              </w:rPr>
            </w:pPr>
            <w:r w:rsidRPr="004A0158">
              <w:rPr>
                <w:rFonts w:asciiTheme="minorEastAsia" w:hAnsiTheme="minorEastAsia" w:hint="eastAsia"/>
                <w:szCs w:val="21"/>
              </w:rPr>
              <w:t>４</w:t>
            </w:r>
            <w:r w:rsidR="00475EDC" w:rsidRPr="004A0158">
              <w:rPr>
                <w:rFonts w:asciiTheme="minorEastAsia" w:hAnsiTheme="minorEastAsia" w:hint="eastAsia"/>
                <w:szCs w:val="21"/>
              </w:rPr>
              <w:t>,</w:t>
            </w:r>
            <w:r w:rsidRPr="004A0158">
              <w:rPr>
                <w:rFonts w:asciiTheme="minorEastAsia" w:hAnsiTheme="minorEastAsia" w:hint="eastAsia"/>
                <w:szCs w:val="21"/>
              </w:rPr>
              <w:t>９１０円</w:t>
            </w:r>
          </w:p>
        </w:tc>
        <w:tc>
          <w:tcPr>
            <w:tcW w:w="1521" w:type="dxa"/>
            <w:shd w:val="clear" w:color="auto" w:fill="auto"/>
            <w:vAlign w:val="center"/>
          </w:tcPr>
          <w:p w:rsidR="00AC794A" w:rsidRPr="004A0158" w:rsidRDefault="00AC794A" w:rsidP="00DC486B">
            <w:pPr>
              <w:jc w:val="right"/>
              <w:rPr>
                <w:rFonts w:asciiTheme="minorEastAsia" w:hAnsiTheme="minorEastAsia"/>
                <w:szCs w:val="21"/>
              </w:rPr>
            </w:pPr>
            <w:r w:rsidRPr="004A0158">
              <w:rPr>
                <w:rFonts w:asciiTheme="minorEastAsia" w:hAnsiTheme="minorEastAsia" w:hint="eastAsia"/>
                <w:szCs w:val="21"/>
              </w:rPr>
              <w:t>５</w:t>
            </w:r>
            <w:r w:rsidR="00475EDC" w:rsidRPr="004A0158">
              <w:rPr>
                <w:rFonts w:asciiTheme="minorEastAsia" w:hAnsiTheme="minorEastAsia" w:hint="eastAsia"/>
                <w:szCs w:val="21"/>
              </w:rPr>
              <w:t>,</w:t>
            </w:r>
            <w:r w:rsidRPr="004A0158">
              <w:rPr>
                <w:rFonts w:asciiTheme="minorEastAsia" w:hAnsiTheme="minorEastAsia" w:hint="eastAsia"/>
                <w:szCs w:val="21"/>
              </w:rPr>
              <w:t>３３０円</w:t>
            </w:r>
          </w:p>
        </w:tc>
        <w:tc>
          <w:tcPr>
            <w:tcW w:w="1522" w:type="dxa"/>
            <w:shd w:val="clear" w:color="auto" w:fill="auto"/>
            <w:vAlign w:val="center"/>
          </w:tcPr>
          <w:p w:rsidR="00AC794A" w:rsidRPr="004A0158" w:rsidRDefault="00AC794A" w:rsidP="00DC486B">
            <w:pPr>
              <w:jc w:val="right"/>
              <w:rPr>
                <w:rFonts w:asciiTheme="minorEastAsia" w:hAnsiTheme="minorEastAsia"/>
                <w:szCs w:val="21"/>
              </w:rPr>
            </w:pPr>
            <w:r w:rsidRPr="004A0158">
              <w:rPr>
                <w:rFonts w:asciiTheme="minorEastAsia" w:hAnsiTheme="minorEastAsia" w:hint="eastAsia"/>
                <w:szCs w:val="21"/>
              </w:rPr>
              <w:t>５</w:t>
            </w:r>
            <w:r w:rsidR="00475EDC" w:rsidRPr="004A0158">
              <w:rPr>
                <w:rFonts w:asciiTheme="minorEastAsia" w:hAnsiTheme="minorEastAsia" w:hint="eastAsia"/>
                <w:szCs w:val="21"/>
              </w:rPr>
              <w:t>,</w:t>
            </w:r>
            <w:r w:rsidRPr="004A0158">
              <w:rPr>
                <w:rFonts w:asciiTheme="minorEastAsia" w:hAnsiTheme="minorEastAsia" w:hint="eastAsia"/>
                <w:szCs w:val="21"/>
              </w:rPr>
              <w:t>７６０円</w:t>
            </w:r>
          </w:p>
        </w:tc>
      </w:tr>
      <w:tr w:rsidR="00A3702A" w:rsidRPr="004A0158" w:rsidTr="006C0188">
        <w:trPr>
          <w:trHeight w:val="454"/>
        </w:trPr>
        <w:tc>
          <w:tcPr>
            <w:tcW w:w="1136" w:type="dxa"/>
            <w:vMerge/>
            <w:shd w:val="clear" w:color="auto" w:fill="auto"/>
            <w:vAlign w:val="center"/>
          </w:tcPr>
          <w:p w:rsidR="00AC794A" w:rsidRPr="004A0158" w:rsidRDefault="00AC794A" w:rsidP="00DC486B">
            <w:pPr>
              <w:jc w:val="center"/>
              <w:rPr>
                <w:rFonts w:asciiTheme="minorEastAsia" w:hAnsiTheme="minorEastAsia"/>
                <w:szCs w:val="21"/>
              </w:rPr>
            </w:pPr>
          </w:p>
        </w:tc>
        <w:tc>
          <w:tcPr>
            <w:tcW w:w="2441" w:type="dxa"/>
            <w:shd w:val="clear" w:color="auto" w:fill="auto"/>
            <w:vAlign w:val="center"/>
          </w:tcPr>
          <w:p w:rsidR="00AC794A" w:rsidRPr="004A0158" w:rsidRDefault="00AC794A" w:rsidP="00DC486B">
            <w:pPr>
              <w:rPr>
                <w:rFonts w:asciiTheme="minorEastAsia" w:hAnsiTheme="minorEastAsia"/>
                <w:szCs w:val="21"/>
              </w:rPr>
            </w:pPr>
            <w:r w:rsidRPr="004A0158">
              <w:rPr>
                <w:rFonts w:asciiTheme="minorEastAsia" w:hAnsiTheme="minorEastAsia" w:hint="eastAsia"/>
                <w:szCs w:val="21"/>
              </w:rPr>
              <w:t>６時間以上</w:t>
            </w:r>
          </w:p>
        </w:tc>
        <w:tc>
          <w:tcPr>
            <w:tcW w:w="1521" w:type="dxa"/>
            <w:shd w:val="clear" w:color="auto" w:fill="auto"/>
            <w:vAlign w:val="center"/>
          </w:tcPr>
          <w:p w:rsidR="00AC794A" w:rsidRPr="004A0158" w:rsidRDefault="00AC794A" w:rsidP="00DC486B">
            <w:pPr>
              <w:jc w:val="right"/>
              <w:rPr>
                <w:rFonts w:asciiTheme="minorEastAsia" w:hAnsiTheme="minorEastAsia"/>
                <w:szCs w:val="21"/>
              </w:rPr>
            </w:pPr>
            <w:r w:rsidRPr="004A0158">
              <w:rPr>
                <w:rFonts w:asciiTheme="minorEastAsia" w:hAnsiTheme="minorEastAsia" w:hint="eastAsia"/>
                <w:szCs w:val="21"/>
              </w:rPr>
              <w:t>６</w:t>
            </w:r>
            <w:r w:rsidR="00475EDC" w:rsidRPr="004A0158">
              <w:rPr>
                <w:rFonts w:asciiTheme="minorEastAsia" w:hAnsiTheme="minorEastAsia" w:hint="eastAsia"/>
                <w:szCs w:val="21"/>
              </w:rPr>
              <w:t>,</w:t>
            </w:r>
            <w:r w:rsidRPr="004A0158">
              <w:rPr>
                <w:rFonts w:asciiTheme="minorEastAsia" w:hAnsiTheme="minorEastAsia" w:hint="eastAsia"/>
                <w:szCs w:val="21"/>
              </w:rPr>
              <w:t>３８０円</w:t>
            </w:r>
          </w:p>
        </w:tc>
        <w:tc>
          <w:tcPr>
            <w:tcW w:w="1521" w:type="dxa"/>
            <w:shd w:val="clear" w:color="auto" w:fill="auto"/>
            <w:vAlign w:val="center"/>
          </w:tcPr>
          <w:p w:rsidR="00AC794A" w:rsidRPr="004A0158" w:rsidRDefault="00AC794A" w:rsidP="00DC486B">
            <w:pPr>
              <w:jc w:val="right"/>
              <w:rPr>
                <w:rFonts w:asciiTheme="minorEastAsia" w:hAnsiTheme="minorEastAsia"/>
                <w:szCs w:val="21"/>
              </w:rPr>
            </w:pPr>
            <w:r w:rsidRPr="004A0158">
              <w:rPr>
                <w:rFonts w:asciiTheme="minorEastAsia" w:hAnsiTheme="minorEastAsia" w:hint="eastAsia"/>
                <w:szCs w:val="21"/>
              </w:rPr>
              <w:t>６</w:t>
            </w:r>
            <w:r w:rsidR="00475EDC" w:rsidRPr="004A0158">
              <w:rPr>
                <w:rFonts w:asciiTheme="minorEastAsia" w:hAnsiTheme="minorEastAsia" w:hint="eastAsia"/>
                <w:szCs w:val="21"/>
              </w:rPr>
              <w:t>,</w:t>
            </w:r>
            <w:r w:rsidRPr="004A0158">
              <w:rPr>
                <w:rFonts w:asciiTheme="minorEastAsia" w:hAnsiTheme="minorEastAsia" w:hint="eastAsia"/>
                <w:szCs w:val="21"/>
              </w:rPr>
              <w:t>９３０円</w:t>
            </w:r>
          </w:p>
        </w:tc>
        <w:tc>
          <w:tcPr>
            <w:tcW w:w="1522" w:type="dxa"/>
            <w:shd w:val="clear" w:color="auto" w:fill="auto"/>
            <w:vAlign w:val="center"/>
          </w:tcPr>
          <w:p w:rsidR="00AC794A" w:rsidRPr="004A0158" w:rsidRDefault="00AC794A" w:rsidP="00DC486B">
            <w:pPr>
              <w:jc w:val="right"/>
              <w:rPr>
                <w:rFonts w:asciiTheme="minorEastAsia" w:hAnsiTheme="minorEastAsia"/>
                <w:szCs w:val="21"/>
              </w:rPr>
            </w:pPr>
            <w:r w:rsidRPr="004A0158">
              <w:rPr>
                <w:rFonts w:asciiTheme="minorEastAsia" w:hAnsiTheme="minorEastAsia" w:hint="eastAsia"/>
                <w:szCs w:val="21"/>
              </w:rPr>
              <w:t>７</w:t>
            </w:r>
            <w:r w:rsidR="00475EDC" w:rsidRPr="004A0158">
              <w:rPr>
                <w:rFonts w:asciiTheme="minorEastAsia" w:hAnsiTheme="minorEastAsia" w:hint="eastAsia"/>
                <w:szCs w:val="21"/>
              </w:rPr>
              <w:t>,</w:t>
            </w:r>
            <w:r w:rsidRPr="004A0158">
              <w:rPr>
                <w:rFonts w:asciiTheme="minorEastAsia" w:hAnsiTheme="minorEastAsia" w:hint="eastAsia"/>
                <w:szCs w:val="21"/>
              </w:rPr>
              <w:t>４８０円</w:t>
            </w:r>
          </w:p>
        </w:tc>
      </w:tr>
      <w:tr w:rsidR="00A3702A" w:rsidRPr="004A0158" w:rsidTr="006C0188">
        <w:trPr>
          <w:trHeight w:val="454"/>
        </w:trPr>
        <w:tc>
          <w:tcPr>
            <w:tcW w:w="1136" w:type="dxa"/>
            <w:vMerge w:val="restart"/>
            <w:shd w:val="clear" w:color="auto" w:fill="auto"/>
            <w:vAlign w:val="center"/>
          </w:tcPr>
          <w:p w:rsidR="00AC794A" w:rsidRPr="004A0158" w:rsidRDefault="00AC794A" w:rsidP="00DC486B">
            <w:pPr>
              <w:rPr>
                <w:rFonts w:asciiTheme="minorEastAsia" w:hAnsiTheme="minorEastAsia"/>
                <w:szCs w:val="21"/>
              </w:rPr>
            </w:pPr>
            <w:r w:rsidRPr="004A0158">
              <w:rPr>
                <w:rFonts w:asciiTheme="minorEastAsia" w:hAnsiTheme="minorEastAsia" w:hint="eastAsia"/>
                <w:szCs w:val="21"/>
              </w:rPr>
              <w:t>入浴及び食事の提供体制なし</w:t>
            </w:r>
          </w:p>
        </w:tc>
        <w:tc>
          <w:tcPr>
            <w:tcW w:w="2441" w:type="dxa"/>
            <w:shd w:val="clear" w:color="auto" w:fill="auto"/>
            <w:vAlign w:val="center"/>
          </w:tcPr>
          <w:p w:rsidR="00AC794A" w:rsidRPr="004A0158" w:rsidRDefault="00AC794A" w:rsidP="00DC486B">
            <w:pPr>
              <w:rPr>
                <w:rFonts w:asciiTheme="minorEastAsia" w:hAnsiTheme="minorEastAsia"/>
                <w:szCs w:val="21"/>
              </w:rPr>
            </w:pPr>
            <w:r w:rsidRPr="004A0158">
              <w:rPr>
                <w:rFonts w:asciiTheme="minorEastAsia" w:hAnsiTheme="minorEastAsia" w:hint="eastAsia"/>
                <w:szCs w:val="21"/>
              </w:rPr>
              <w:t>４時間未満</w:t>
            </w:r>
          </w:p>
        </w:tc>
        <w:tc>
          <w:tcPr>
            <w:tcW w:w="1521" w:type="dxa"/>
            <w:shd w:val="clear" w:color="auto" w:fill="auto"/>
            <w:vAlign w:val="center"/>
          </w:tcPr>
          <w:p w:rsidR="00AC794A" w:rsidRPr="004A0158" w:rsidRDefault="00AC794A" w:rsidP="00DC486B">
            <w:pPr>
              <w:jc w:val="right"/>
              <w:rPr>
                <w:rFonts w:asciiTheme="minorEastAsia" w:hAnsiTheme="minorEastAsia"/>
                <w:szCs w:val="21"/>
              </w:rPr>
            </w:pPr>
            <w:r w:rsidRPr="004A0158">
              <w:rPr>
                <w:rFonts w:asciiTheme="minorEastAsia" w:hAnsiTheme="minorEastAsia" w:hint="eastAsia"/>
                <w:szCs w:val="21"/>
              </w:rPr>
              <w:t>１</w:t>
            </w:r>
            <w:r w:rsidR="00475EDC" w:rsidRPr="004A0158">
              <w:rPr>
                <w:rFonts w:asciiTheme="minorEastAsia" w:hAnsiTheme="minorEastAsia" w:hint="eastAsia"/>
                <w:szCs w:val="21"/>
              </w:rPr>
              <w:t>,</w:t>
            </w:r>
            <w:r w:rsidRPr="004A0158">
              <w:rPr>
                <w:rFonts w:asciiTheme="minorEastAsia" w:hAnsiTheme="minorEastAsia" w:hint="eastAsia"/>
                <w:szCs w:val="21"/>
              </w:rPr>
              <w:t>１３０円</w:t>
            </w:r>
          </w:p>
        </w:tc>
        <w:tc>
          <w:tcPr>
            <w:tcW w:w="1521" w:type="dxa"/>
            <w:shd w:val="clear" w:color="auto" w:fill="auto"/>
            <w:vAlign w:val="center"/>
          </w:tcPr>
          <w:p w:rsidR="00AC794A" w:rsidRPr="004A0158" w:rsidRDefault="00AC794A" w:rsidP="00DC486B">
            <w:pPr>
              <w:jc w:val="right"/>
              <w:rPr>
                <w:rFonts w:asciiTheme="minorEastAsia" w:hAnsiTheme="minorEastAsia"/>
                <w:szCs w:val="21"/>
              </w:rPr>
            </w:pPr>
            <w:r w:rsidRPr="004A0158">
              <w:rPr>
                <w:rFonts w:asciiTheme="minorEastAsia" w:hAnsiTheme="minorEastAsia" w:hint="eastAsia"/>
                <w:szCs w:val="21"/>
              </w:rPr>
              <w:t>１</w:t>
            </w:r>
            <w:r w:rsidR="00475EDC" w:rsidRPr="004A0158">
              <w:rPr>
                <w:rFonts w:asciiTheme="minorEastAsia" w:hAnsiTheme="minorEastAsia" w:hint="eastAsia"/>
                <w:szCs w:val="21"/>
              </w:rPr>
              <w:t>,</w:t>
            </w:r>
            <w:r w:rsidRPr="004A0158">
              <w:rPr>
                <w:rFonts w:asciiTheme="minorEastAsia" w:hAnsiTheme="minorEastAsia" w:hint="eastAsia"/>
                <w:szCs w:val="21"/>
              </w:rPr>
              <w:t>３３０円</w:t>
            </w:r>
          </w:p>
        </w:tc>
        <w:tc>
          <w:tcPr>
            <w:tcW w:w="1522" w:type="dxa"/>
            <w:shd w:val="clear" w:color="auto" w:fill="auto"/>
            <w:vAlign w:val="center"/>
          </w:tcPr>
          <w:p w:rsidR="00AC794A" w:rsidRPr="004A0158" w:rsidRDefault="00AC794A" w:rsidP="00DC486B">
            <w:pPr>
              <w:jc w:val="right"/>
              <w:rPr>
                <w:rFonts w:asciiTheme="minorEastAsia" w:hAnsiTheme="minorEastAsia"/>
                <w:szCs w:val="21"/>
              </w:rPr>
            </w:pPr>
            <w:r w:rsidRPr="004A0158">
              <w:rPr>
                <w:rFonts w:asciiTheme="minorEastAsia" w:hAnsiTheme="minorEastAsia" w:hint="eastAsia"/>
                <w:szCs w:val="21"/>
              </w:rPr>
              <w:t>１</w:t>
            </w:r>
            <w:r w:rsidR="00475EDC" w:rsidRPr="004A0158">
              <w:rPr>
                <w:rFonts w:asciiTheme="minorEastAsia" w:hAnsiTheme="minorEastAsia" w:hint="eastAsia"/>
                <w:szCs w:val="21"/>
              </w:rPr>
              <w:t>,</w:t>
            </w:r>
            <w:r w:rsidRPr="004A0158">
              <w:rPr>
                <w:rFonts w:asciiTheme="minorEastAsia" w:hAnsiTheme="minorEastAsia" w:hint="eastAsia"/>
                <w:szCs w:val="21"/>
              </w:rPr>
              <w:t>５４０円</w:t>
            </w:r>
          </w:p>
        </w:tc>
      </w:tr>
      <w:tr w:rsidR="00A3702A" w:rsidRPr="004A0158" w:rsidTr="006C0188">
        <w:trPr>
          <w:trHeight w:val="454"/>
        </w:trPr>
        <w:tc>
          <w:tcPr>
            <w:tcW w:w="1136" w:type="dxa"/>
            <w:vMerge/>
            <w:shd w:val="clear" w:color="auto" w:fill="auto"/>
            <w:vAlign w:val="center"/>
          </w:tcPr>
          <w:p w:rsidR="00AC794A" w:rsidRPr="004A0158" w:rsidRDefault="00AC794A" w:rsidP="00DC486B">
            <w:pPr>
              <w:jc w:val="center"/>
              <w:rPr>
                <w:rFonts w:asciiTheme="minorEastAsia" w:hAnsiTheme="minorEastAsia"/>
                <w:szCs w:val="21"/>
              </w:rPr>
            </w:pPr>
          </w:p>
        </w:tc>
        <w:tc>
          <w:tcPr>
            <w:tcW w:w="2441" w:type="dxa"/>
            <w:shd w:val="clear" w:color="auto" w:fill="auto"/>
            <w:vAlign w:val="center"/>
          </w:tcPr>
          <w:p w:rsidR="00AC794A" w:rsidRPr="004A0158" w:rsidRDefault="00AC794A" w:rsidP="00DC486B">
            <w:pPr>
              <w:rPr>
                <w:rFonts w:asciiTheme="minorEastAsia" w:hAnsiTheme="minorEastAsia"/>
                <w:szCs w:val="21"/>
              </w:rPr>
            </w:pPr>
            <w:r w:rsidRPr="004A0158">
              <w:rPr>
                <w:rFonts w:asciiTheme="minorEastAsia" w:hAnsiTheme="minorEastAsia" w:hint="eastAsia"/>
                <w:szCs w:val="21"/>
              </w:rPr>
              <w:t>４時間以上６時間未満</w:t>
            </w:r>
          </w:p>
        </w:tc>
        <w:tc>
          <w:tcPr>
            <w:tcW w:w="1521" w:type="dxa"/>
            <w:shd w:val="clear" w:color="auto" w:fill="auto"/>
            <w:vAlign w:val="center"/>
          </w:tcPr>
          <w:p w:rsidR="00AC794A" w:rsidRPr="004A0158" w:rsidRDefault="00AC794A" w:rsidP="00DC486B">
            <w:pPr>
              <w:jc w:val="right"/>
              <w:rPr>
                <w:rFonts w:asciiTheme="minorEastAsia" w:hAnsiTheme="minorEastAsia"/>
                <w:szCs w:val="21"/>
              </w:rPr>
            </w:pPr>
            <w:r w:rsidRPr="004A0158">
              <w:rPr>
                <w:rFonts w:asciiTheme="minorEastAsia" w:hAnsiTheme="minorEastAsia" w:hint="eastAsia"/>
                <w:szCs w:val="21"/>
              </w:rPr>
              <w:t>１</w:t>
            </w:r>
            <w:r w:rsidR="00475EDC" w:rsidRPr="004A0158">
              <w:rPr>
                <w:rFonts w:asciiTheme="minorEastAsia" w:hAnsiTheme="minorEastAsia" w:hint="eastAsia"/>
                <w:szCs w:val="21"/>
              </w:rPr>
              <w:t>,</w:t>
            </w:r>
            <w:r w:rsidRPr="004A0158">
              <w:rPr>
                <w:rFonts w:asciiTheme="minorEastAsia" w:hAnsiTheme="minorEastAsia" w:hint="eastAsia"/>
                <w:szCs w:val="21"/>
              </w:rPr>
              <w:t>９００円</w:t>
            </w:r>
          </w:p>
        </w:tc>
        <w:tc>
          <w:tcPr>
            <w:tcW w:w="1521" w:type="dxa"/>
            <w:shd w:val="clear" w:color="auto" w:fill="auto"/>
            <w:vAlign w:val="center"/>
          </w:tcPr>
          <w:p w:rsidR="00AC794A" w:rsidRPr="004A0158" w:rsidRDefault="00AC794A" w:rsidP="00DC486B">
            <w:pPr>
              <w:jc w:val="right"/>
              <w:rPr>
                <w:rFonts w:asciiTheme="minorEastAsia" w:hAnsiTheme="minorEastAsia"/>
                <w:szCs w:val="21"/>
              </w:rPr>
            </w:pPr>
            <w:r w:rsidRPr="004A0158">
              <w:rPr>
                <w:rFonts w:asciiTheme="minorEastAsia" w:hAnsiTheme="minorEastAsia" w:hint="eastAsia"/>
                <w:szCs w:val="21"/>
              </w:rPr>
              <w:t>２</w:t>
            </w:r>
            <w:r w:rsidR="00475EDC" w:rsidRPr="004A0158">
              <w:rPr>
                <w:rFonts w:asciiTheme="minorEastAsia" w:hAnsiTheme="minorEastAsia" w:hint="eastAsia"/>
                <w:szCs w:val="21"/>
              </w:rPr>
              <w:t>,</w:t>
            </w:r>
            <w:r w:rsidRPr="004A0158">
              <w:rPr>
                <w:rFonts w:asciiTheme="minorEastAsia" w:hAnsiTheme="minorEastAsia" w:hint="eastAsia"/>
                <w:szCs w:val="21"/>
              </w:rPr>
              <w:t>２２０円</w:t>
            </w:r>
          </w:p>
        </w:tc>
        <w:tc>
          <w:tcPr>
            <w:tcW w:w="1522" w:type="dxa"/>
            <w:shd w:val="clear" w:color="auto" w:fill="auto"/>
            <w:vAlign w:val="center"/>
          </w:tcPr>
          <w:p w:rsidR="00AC794A" w:rsidRPr="004A0158" w:rsidRDefault="00AC794A" w:rsidP="00DC486B">
            <w:pPr>
              <w:jc w:val="right"/>
              <w:rPr>
                <w:rFonts w:asciiTheme="minorEastAsia" w:hAnsiTheme="minorEastAsia"/>
                <w:szCs w:val="21"/>
              </w:rPr>
            </w:pPr>
            <w:r w:rsidRPr="004A0158">
              <w:rPr>
                <w:rFonts w:asciiTheme="minorEastAsia" w:hAnsiTheme="minorEastAsia" w:hint="eastAsia"/>
                <w:szCs w:val="21"/>
              </w:rPr>
              <w:t>２</w:t>
            </w:r>
            <w:r w:rsidR="00475EDC" w:rsidRPr="004A0158">
              <w:rPr>
                <w:rFonts w:asciiTheme="minorEastAsia" w:hAnsiTheme="minorEastAsia" w:hint="eastAsia"/>
                <w:szCs w:val="21"/>
              </w:rPr>
              <w:t>,</w:t>
            </w:r>
            <w:r w:rsidRPr="004A0158">
              <w:rPr>
                <w:rFonts w:asciiTheme="minorEastAsia" w:hAnsiTheme="minorEastAsia" w:hint="eastAsia"/>
                <w:szCs w:val="21"/>
              </w:rPr>
              <w:t>５６０円</w:t>
            </w:r>
          </w:p>
        </w:tc>
      </w:tr>
      <w:tr w:rsidR="00A3702A" w:rsidRPr="004A0158" w:rsidTr="006C0188">
        <w:trPr>
          <w:trHeight w:val="454"/>
        </w:trPr>
        <w:tc>
          <w:tcPr>
            <w:tcW w:w="1136" w:type="dxa"/>
            <w:vMerge/>
            <w:shd w:val="clear" w:color="auto" w:fill="auto"/>
            <w:vAlign w:val="center"/>
          </w:tcPr>
          <w:p w:rsidR="00AC794A" w:rsidRPr="004A0158" w:rsidRDefault="00AC794A" w:rsidP="00DC486B">
            <w:pPr>
              <w:jc w:val="center"/>
              <w:rPr>
                <w:rFonts w:asciiTheme="minorEastAsia" w:hAnsiTheme="minorEastAsia"/>
                <w:szCs w:val="21"/>
              </w:rPr>
            </w:pPr>
          </w:p>
        </w:tc>
        <w:tc>
          <w:tcPr>
            <w:tcW w:w="2441" w:type="dxa"/>
            <w:shd w:val="clear" w:color="auto" w:fill="auto"/>
            <w:vAlign w:val="center"/>
          </w:tcPr>
          <w:p w:rsidR="00AC794A" w:rsidRPr="004A0158" w:rsidRDefault="00AC794A" w:rsidP="00DC486B">
            <w:pPr>
              <w:rPr>
                <w:rFonts w:asciiTheme="minorEastAsia" w:hAnsiTheme="minorEastAsia"/>
                <w:szCs w:val="21"/>
              </w:rPr>
            </w:pPr>
            <w:r w:rsidRPr="004A0158">
              <w:rPr>
                <w:rFonts w:asciiTheme="minorEastAsia" w:hAnsiTheme="minorEastAsia" w:hint="eastAsia"/>
                <w:szCs w:val="21"/>
              </w:rPr>
              <w:t>６時間以上</w:t>
            </w:r>
          </w:p>
        </w:tc>
        <w:tc>
          <w:tcPr>
            <w:tcW w:w="1521" w:type="dxa"/>
            <w:shd w:val="clear" w:color="auto" w:fill="auto"/>
            <w:vAlign w:val="center"/>
          </w:tcPr>
          <w:p w:rsidR="00AC794A" w:rsidRPr="004A0158" w:rsidRDefault="00AC794A" w:rsidP="00DC486B">
            <w:pPr>
              <w:jc w:val="right"/>
              <w:rPr>
                <w:rFonts w:asciiTheme="minorEastAsia" w:hAnsiTheme="minorEastAsia"/>
                <w:szCs w:val="21"/>
              </w:rPr>
            </w:pPr>
            <w:r w:rsidRPr="004A0158">
              <w:rPr>
                <w:rFonts w:asciiTheme="minorEastAsia" w:hAnsiTheme="minorEastAsia" w:hint="eastAsia"/>
                <w:szCs w:val="21"/>
              </w:rPr>
              <w:t>２</w:t>
            </w:r>
            <w:r w:rsidR="00475EDC" w:rsidRPr="004A0158">
              <w:rPr>
                <w:rFonts w:asciiTheme="minorEastAsia" w:hAnsiTheme="minorEastAsia" w:hint="eastAsia"/>
                <w:szCs w:val="21"/>
              </w:rPr>
              <w:t>,</w:t>
            </w:r>
            <w:r w:rsidRPr="004A0158">
              <w:rPr>
                <w:rFonts w:asciiTheme="minorEastAsia" w:hAnsiTheme="minorEastAsia" w:hint="eastAsia"/>
                <w:szCs w:val="21"/>
              </w:rPr>
              <w:t>４６０円</w:t>
            </w:r>
          </w:p>
        </w:tc>
        <w:tc>
          <w:tcPr>
            <w:tcW w:w="1521" w:type="dxa"/>
            <w:shd w:val="clear" w:color="auto" w:fill="auto"/>
            <w:vAlign w:val="center"/>
          </w:tcPr>
          <w:p w:rsidR="00AC794A" w:rsidRPr="004A0158" w:rsidRDefault="00AC794A" w:rsidP="00DC486B">
            <w:pPr>
              <w:jc w:val="right"/>
              <w:rPr>
                <w:rFonts w:asciiTheme="minorEastAsia" w:hAnsiTheme="minorEastAsia"/>
                <w:szCs w:val="21"/>
              </w:rPr>
            </w:pPr>
            <w:r w:rsidRPr="004A0158">
              <w:rPr>
                <w:rFonts w:asciiTheme="minorEastAsia" w:hAnsiTheme="minorEastAsia" w:hint="eastAsia"/>
                <w:szCs w:val="21"/>
              </w:rPr>
              <w:t>２</w:t>
            </w:r>
            <w:r w:rsidR="00475EDC" w:rsidRPr="004A0158">
              <w:rPr>
                <w:rFonts w:asciiTheme="minorEastAsia" w:hAnsiTheme="minorEastAsia" w:hint="eastAsia"/>
                <w:szCs w:val="21"/>
              </w:rPr>
              <w:t>,</w:t>
            </w:r>
            <w:r w:rsidRPr="004A0158">
              <w:rPr>
                <w:rFonts w:asciiTheme="minorEastAsia" w:hAnsiTheme="minorEastAsia" w:hint="eastAsia"/>
                <w:szCs w:val="21"/>
              </w:rPr>
              <w:t>９００円</w:t>
            </w:r>
          </w:p>
        </w:tc>
        <w:tc>
          <w:tcPr>
            <w:tcW w:w="1522" w:type="dxa"/>
            <w:shd w:val="clear" w:color="auto" w:fill="auto"/>
            <w:vAlign w:val="center"/>
          </w:tcPr>
          <w:p w:rsidR="00AC794A" w:rsidRPr="004A0158" w:rsidRDefault="00AC794A" w:rsidP="00DC486B">
            <w:pPr>
              <w:jc w:val="right"/>
              <w:rPr>
                <w:rFonts w:asciiTheme="minorEastAsia" w:hAnsiTheme="minorEastAsia"/>
                <w:szCs w:val="21"/>
              </w:rPr>
            </w:pPr>
            <w:r w:rsidRPr="004A0158">
              <w:rPr>
                <w:rFonts w:asciiTheme="minorEastAsia" w:hAnsiTheme="minorEastAsia" w:hint="eastAsia"/>
                <w:szCs w:val="21"/>
              </w:rPr>
              <w:t>３</w:t>
            </w:r>
            <w:r w:rsidR="00475EDC" w:rsidRPr="004A0158">
              <w:rPr>
                <w:rFonts w:asciiTheme="minorEastAsia" w:hAnsiTheme="minorEastAsia" w:hint="eastAsia"/>
                <w:szCs w:val="21"/>
              </w:rPr>
              <w:t>,</w:t>
            </w:r>
            <w:r w:rsidRPr="004A0158">
              <w:rPr>
                <w:rFonts w:asciiTheme="minorEastAsia" w:hAnsiTheme="minorEastAsia" w:hint="eastAsia"/>
                <w:szCs w:val="21"/>
              </w:rPr>
              <w:t>３３０円</w:t>
            </w:r>
          </w:p>
        </w:tc>
      </w:tr>
      <w:tr w:rsidR="00A3702A" w:rsidRPr="004A0158" w:rsidTr="006C0188">
        <w:trPr>
          <w:trHeight w:val="454"/>
        </w:trPr>
        <w:tc>
          <w:tcPr>
            <w:tcW w:w="1136" w:type="dxa"/>
            <w:shd w:val="clear" w:color="auto" w:fill="auto"/>
            <w:vAlign w:val="center"/>
          </w:tcPr>
          <w:p w:rsidR="00AC794A" w:rsidRPr="004A0158" w:rsidRDefault="00AC794A" w:rsidP="00DC486B">
            <w:pPr>
              <w:jc w:val="center"/>
              <w:rPr>
                <w:rFonts w:asciiTheme="minorEastAsia" w:hAnsiTheme="minorEastAsia"/>
                <w:szCs w:val="21"/>
              </w:rPr>
            </w:pPr>
            <w:r w:rsidRPr="004A0158">
              <w:rPr>
                <w:rFonts w:asciiTheme="minorEastAsia" w:hAnsiTheme="minorEastAsia" w:hint="eastAsia"/>
                <w:szCs w:val="21"/>
              </w:rPr>
              <w:t>入浴加算</w:t>
            </w:r>
          </w:p>
        </w:tc>
        <w:tc>
          <w:tcPr>
            <w:tcW w:w="7005" w:type="dxa"/>
            <w:gridSpan w:val="4"/>
            <w:shd w:val="clear" w:color="auto" w:fill="auto"/>
            <w:vAlign w:val="center"/>
          </w:tcPr>
          <w:p w:rsidR="00AC794A" w:rsidRPr="004A0158" w:rsidRDefault="00AC794A" w:rsidP="00DC486B">
            <w:pPr>
              <w:jc w:val="right"/>
              <w:rPr>
                <w:rFonts w:asciiTheme="minorEastAsia" w:hAnsiTheme="minorEastAsia"/>
                <w:szCs w:val="21"/>
              </w:rPr>
            </w:pPr>
            <w:r w:rsidRPr="004A0158">
              <w:rPr>
                <w:rFonts w:asciiTheme="minorEastAsia" w:hAnsiTheme="minorEastAsia" w:hint="eastAsia"/>
                <w:szCs w:val="21"/>
              </w:rPr>
              <w:t>１回４００円</w:t>
            </w:r>
          </w:p>
        </w:tc>
      </w:tr>
      <w:tr w:rsidR="00A3702A" w:rsidRPr="004A0158" w:rsidTr="006C0188">
        <w:trPr>
          <w:trHeight w:val="454"/>
        </w:trPr>
        <w:tc>
          <w:tcPr>
            <w:tcW w:w="1136" w:type="dxa"/>
            <w:shd w:val="clear" w:color="auto" w:fill="auto"/>
            <w:vAlign w:val="center"/>
          </w:tcPr>
          <w:p w:rsidR="00AC794A" w:rsidRPr="004A0158" w:rsidRDefault="00AC794A" w:rsidP="00DC486B">
            <w:pPr>
              <w:jc w:val="center"/>
              <w:rPr>
                <w:rFonts w:asciiTheme="minorEastAsia" w:hAnsiTheme="minorEastAsia"/>
                <w:szCs w:val="21"/>
              </w:rPr>
            </w:pPr>
            <w:r w:rsidRPr="004A0158">
              <w:rPr>
                <w:rFonts w:asciiTheme="minorEastAsia" w:hAnsiTheme="minorEastAsia" w:hint="eastAsia"/>
                <w:szCs w:val="21"/>
              </w:rPr>
              <w:t>送迎加算</w:t>
            </w:r>
          </w:p>
        </w:tc>
        <w:tc>
          <w:tcPr>
            <w:tcW w:w="7005" w:type="dxa"/>
            <w:gridSpan w:val="4"/>
            <w:shd w:val="clear" w:color="auto" w:fill="auto"/>
            <w:vAlign w:val="center"/>
          </w:tcPr>
          <w:p w:rsidR="00AC794A" w:rsidRPr="004A0158" w:rsidRDefault="00AC794A" w:rsidP="00DC486B">
            <w:pPr>
              <w:jc w:val="right"/>
              <w:rPr>
                <w:rFonts w:asciiTheme="minorEastAsia" w:hAnsiTheme="minorEastAsia"/>
                <w:szCs w:val="21"/>
              </w:rPr>
            </w:pPr>
            <w:r w:rsidRPr="004A0158">
              <w:rPr>
                <w:rFonts w:asciiTheme="minorEastAsia" w:hAnsiTheme="minorEastAsia" w:hint="eastAsia"/>
                <w:szCs w:val="21"/>
              </w:rPr>
              <w:t>片道５４０円</w:t>
            </w:r>
          </w:p>
        </w:tc>
      </w:tr>
    </w:tbl>
    <w:p w:rsidR="006C0188" w:rsidRPr="004A0158" w:rsidRDefault="00CA15E2" w:rsidP="00CA15E2">
      <w:pPr>
        <w:ind w:leftChars="199" w:left="538" w:hangingChars="57" w:hanging="120"/>
        <w:rPr>
          <w:rFonts w:asciiTheme="minorEastAsia" w:hAnsiTheme="minorEastAsia"/>
          <w:szCs w:val="21"/>
        </w:rPr>
      </w:pPr>
      <w:r>
        <w:rPr>
          <w:rFonts w:asciiTheme="minorEastAsia" w:hAnsiTheme="minorEastAsia" w:hint="eastAsia"/>
          <w:szCs w:val="21"/>
        </w:rPr>
        <w:t>※</w:t>
      </w:r>
      <w:r w:rsidR="006C0188" w:rsidRPr="004A0158">
        <w:rPr>
          <w:rFonts w:asciiTheme="minorEastAsia" w:hAnsiTheme="minorEastAsia" w:hint="eastAsia"/>
          <w:szCs w:val="21"/>
        </w:rPr>
        <w:t>利用者への入浴や食事の提供の有無に関わらず、提供できる体制が整っている場合は「入浴又は食事の提供体制あり」、提供できる体制が整っていない場合は「入浴及び食事の提供体制なし」となります。</w:t>
      </w:r>
    </w:p>
    <w:p w:rsidR="00AC794A" w:rsidRPr="004A0158" w:rsidRDefault="00CA15E2" w:rsidP="00CA15E2">
      <w:pPr>
        <w:ind w:leftChars="213" w:left="537" w:hangingChars="43" w:hanging="90"/>
        <w:rPr>
          <w:rFonts w:asciiTheme="minorEastAsia" w:hAnsiTheme="minorEastAsia"/>
          <w:szCs w:val="21"/>
        </w:rPr>
      </w:pPr>
      <w:r>
        <w:rPr>
          <w:rFonts w:asciiTheme="minorEastAsia" w:hAnsiTheme="minorEastAsia" w:hint="eastAsia"/>
          <w:szCs w:val="21"/>
        </w:rPr>
        <w:t>※</w:t>
      </w:r>
      <w:r w:rsidR="006C0188" w:rsidRPr="004A0158">
        <w:rPr>
          <w:rFonts w:asciiTheme="minorEastAsia" w:hAnsiTheme="minorEastAsia" w:hint="eastAsia"/>
          <w:szCs w:val="21"/>
        </w:rPr>
        <w:t>この表において区分１とは、</w:t>
      </w:r>
      <w:r w:rsidR="00CE480C" w:rsidRPr="004A0158">
        <w:rPr>
          <w:rFonts w:asciiTheme="minorEastAsia" w:hAnsiTheme="minorEastAsia" w:hint="eastAsia"/>
          <w:szCs w:val="21"/>
        </w:rPr>
        <w:t>障害者総合支援</w:t>
      </w:r>
      <w:r w:rsidR="006C0188" w:rsidRPr="004A0158">
        <w:rPr>
          <w:rFonts w:asciiTheme="minorEastAsia" w:hAnsiTheme="minorEastAsia" w:hint="eastAsia"/>
          <w:szCs w:val="21"/>
        </w:rPr>
        <w:t>法第２０条第２項の</w:t>
      </w:r>
      <w:r w:rsidR="00475EDC" w:rsidRPr="004A0158">
        <w:rPr>
          <w:rFonts w:asciiTheme="minorEastAsia" w:hAnsiTheme="minorEastAsia" w:hint="eastAsia"/>
          <w:szCs w:val="21"/>
        </w:rPr>
        <w:t>調査結果から得られた障害支援区分</w:t>
      </w:r>
      <w:r w:rsidR="006C0188" w:rsidRPr="004A0158">
        <w:rPr>
          <w:rFonts w:asciiTheme="minorEastAsia" w:hAnsiTheme="minorEastAsia" w:hint="eastAsia"/>
          <w:szCs w:val="21"/>
        </w:rPr>
        <w:t>の区分１及び区分２をいい、区分２とは、障害支援区分の区分３及び区分４をいい、区分３とは、障害支援区分の区分５及び区分６をいう。</w:t>
      </w:r>
      <w:r w:rsidR="002D271F" w:rsidRPr="004A0158">
        <w:rPr>
          <w:rFonts w:asciiTheme="minorEastAsia" w:hAnsiTheme="minorEastAsia" w:hint="eastAsia"/>
          <w:szCs w:val="21"/>
        </w:rPr>
        <w:t>障</w:t>
      </w:r>
      <w:r w:rsidR="004D3AA0" w:rsidRPr="004A0158">
        <w:rPr>
          <w:rFonts w:asciiTheme="minorEastAsia" w:hAnsiTheme="minorEastAsia" w:hint="eastAsia"/>
          <w:szCs w:val="21"/>
        </w:rPr>
        <w:t>害支援区分の認定がないものは、その一次判定を障害支援区分とみなします</w:t>
      </w:r>
      <w:r w:rsidR="002D271F" w:rsidRPr="004A0158">
        <w:rPr>
          <w:rFonts w:asciiTheme="minorEastAsia" w:hAnsiTheme="minorEastAsia" w:hint="eastAsia"/>
          <w:szCs w:val="21"/>
        </w:rPr>
        <w:t>。</w:t>
      </w:r>
    </w:p>
    <w:p w:rsidR="0088544B" w:rsidRPr="003B28E7" w:rsidRDefault="00CA15E2" w:rsidP="00CA15E2">
      <w:pPr>
        <w:ind w:firstLineChars="200" w:firstLine="420"/>
        <w:rPr>
          <w:rFonts w:asciiTheme="minorEastAsia" w:hAnsiTheme="minorEastAsia"/>
          <w:sz w:val="22"/>
        </w:rPr>
      </w:pPr>
      <w:r>
        <w:rPr>
          <w:rFonts w:asciiTheme="minorEastAsia" w:hAnsiTheme="minorEastAsia" w:hint="eastAsia"/>
          <w:szCs w:val="21"/>
        </w:rPr>
        <w:lastRenderedPageBreak/>
        <w:t>※</w:t>
      </w:r>
      <w:r w:rsidR="00AC794A" w:rsidRPr="004A0158">
        <w:rPr>
          <w:rFonts w:asciiTheme="minorEastAsia" w:hAnsiTheme="minorEastAsia" w:hint="eastAsia"/>
          <w:szCs w:val="21"/>
        </w:rPr>
        <w:t>食事に係る費用は、</w:t>
      </w:r>
      <w:r w:rsidR="00FA4747" w:rsidRPr="004A0158">
        <w:rPr>
          <w:rFonts w:asciiTheme="minorEastAsia" w:hAnsiTheme="minorEastAsia" w:hint="eastAsia"/>
          <w:szCs w:val="21"/>
        </w:rPr>
        <w:t>利用</w:t>
      </w:r>
      <w:r w:rsidR="00AC794A" w:rsidRPr="004A0158">
        <w:rPr>
          <w:rFonts w:asciiTheme="minorEastAsia" w:hAnsiTheme="minorEastAsia" w:hint="eastAsia"/>
          <w:szCs w:val="21"/>
        </w:rPr>
        <w:t>者が全額を負担</w:t>
      </w:r>
      <w:r w:rsidR="00AC794A" w:rsidRPr="00A3702A">
        <w:rPr>
          <w:rFonts w:asciiTheme="minorEastAsia" w:hAnsiTheme="minorEastAsia" w:hint="eastAsia"/>
          <w:sz w:val="22"/>
        </w:rPr>
        <w:t>します。</w:t>
      </w:r>
    </w:p>
    <w:sectPr w:rsidR="0088544B" w:rsidRPr="003B28E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86B" w:rsidRDefault="00DC486B" w:rsidP="006F5A55">
      <w:r>
        <w:separator/>
      </w:r>
    </w:p>
  </w:endnote>
  <w:endnote w:type="continuationSeparator" w:id="0">
    <w:p w:rsidR="00DC486B" w:rsidRDefault="00DC486B" w:rsidP="006F5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0330589"/>
      <w:docPartObj>
        <w:docPartGallery w:val="Page Numbers (Bottom of Page)"/>
        <w:docPartUnique/>
      </w:docPartObj>
    </w:sdtPr>
    <w:sdtEndPr/>
    <w:sdtContent>
      <w:p w:rsidR="009C24F6" w:rsidRDefault="009C24F6">
        <w:pPr>
          <w:pStyle w:val="a7"/>
          <w:jc w:val="center"/>
        </w:pPr>
        <w:r>
          <w:fldChar w:fldCharType="begin"/>
        </w:r>
        <w:r>
          <w:instrText>PAGE   \* MERGEFORMAT</w:instrText>
        </w:r>
        <w:r>
          <w:fldChar w:fldCharType="separate"/>
        </w:r>
        <w:r w:rsidR="00974458" w:rsidRPr="00974458">
          <w:rPr>
            <w:noProof/>
            <w:lang w:val="ja-JP"/>
          </w:rPr>
          <w:t>1</w:t>
        </w:r>
        <w:r>
          <w:fldChar w:fldCharType="end"/>
        </w:r>
      </w:p>
    </w:sdtContent>
  </w:sdt>
  <w:p w:rsidR="009C24F6" w:rsidRDefault="009C24F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86B" w:rsidRDefault="00DC486B" w:rsidP="006F5A55">
      <w:r>
        <w:separator/>
      </w:r>
    </w:p>
  </w:footnote>
  <w:footnote w:type="continuationSeparator" w:id="0">
    <w:p w:rsidR="00DC486B" w:rsidRDefault="00DC486B" w:rsidP="006F5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3C25"/>
    <w:multiLevelType w:val="hybridMultilevel"/>
    <w:tmpl w:val="458C7B6E"/>
    <w:lvl w:ilvl="0" w:tplc="9BCC7A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BA34568"/>
    <w:multiLevelType w:val="hybridMultilevel"/>
    <w:tmpl w:val="322E6D26"/>
    <w:lvl w:ilvl="0" w:tplc="48B6FCD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7D76298"/>
    <w:multiLevelType w:val="hybridMultilevel"/>
    <w:tmpl w:val="5544742A"/>
    <w:lvl w:ilvl="0" w:tplc="AA061AC4">
      <w:start w:val="1"/>
      <w:numFmt w:val="decimalEnclosedCircle"/>
      <w:lvlText w:val="%1"/>
      <w:lvlJc w:val="left"/>
      <w:pPr>
        <w:ind w:left="780" w:hanging="360"/>
      </w:pPr>
      <w:rPr>
        <w:rFonts w:asciiTheme="majorEastAsia" w:eastAsiaTheme="majorEastAsia" w:hAnsiTheme="maj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D327510"/>
    <w:multiLevelType w:val="hybridMultilevel"/>
    <w:tmpl w:val="A2EE2272"/>
    <w:lvl w:ilvl="0" w:tplc="FC6C56C2">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4" w15:restartNumberingAfterBreak="0">
    <w:nsid w:val="420C1127"/>
    <w:multiLevelType w:val="hybridMultilevel"/>
    <w:tmpl w:val="4A62E98A"/>
    <w:lvl w:ilvl="0" w:tplc="B4FA6BBA">
      <w:start w:val="1"/>
      <w:numFmt w:val="decimalFullWidth"/>
      <w:lvlText w:val="（%1）"/>
      <w:lvlJc w:val="left"/>
      <w:pPr>
        <w:ind w:left="1350" w:hanging="72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5" w15:restartNumberingAfterBreak="0">
    <w:nsid w:val="42E752FC"/>
    <w:multiLevelType w:val="hybridMultilevel"/>
    <w:tmpl w:val="BA3879A4"/>
    <w:lvl w:ilvl="0" w:tplc="04B60B7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B570734"/>
    <w:multiLevelType w:val="hybridMultilevel"/>
    <w:tmpl w:val="CE60BE04"/>
    <w:lvl w:ilvl="0" w:tplc="2AB6001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5962424"/>
    <w:multiLevelType w:val="hybridMultilevel"/>
    <w:tmpl w:val="89EC925A"/>
    <w:lvl w:ilvl="0" w:tplc="237CBD9E">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3654903"/>
    <w:multiLevelType w:val="hybridMultilevel"/>
    <w:tmpl w:val="776AA328"/>
    <w:lvl w:ilvl="0" w:tplc="6596B9B2">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6"/>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6F3"/>
    <w:rsid w:val="000121F1"/>
    <w:rsid w:val="000157CF"/>
    <w:rsid w:val="00065E21"/>
    <w:rsid w:val="000C106F"/>
    <w:rsid w:val="000D7EDB"/>
    <w:rsid w:val="000E7503"/>
    <w:rsid w:val="000F08B8"/>
    <w:rsid w:val="0010732A"/>
    <w:rsid w:val="00145E36"/>
    <w:rsid w:val="001606BF"/>
    <w:rsid w:val="001916DA"/>
    <w:rsid w:val="00193ABC"/>
    <w:rsid w:val="00194168"/>
    <w:rsid w:val="001B79BA"/>
    <w:rsid w:val="001C25DA"/>
    <w:rsid w:val="002121C6"/>
    <w:rsid w:val="0021225D"/>
    <w:rsid w:val="00235D7C"/>
    <w:rsid w:val="00261413"/>
    <w:rsid w:val="00270763"/>
    <w:rsid w:val="002778BA"/>
    <w:rsid w:val="00293173"/>
    <w:rsid w:val="002A44C1"/>
    <w:rsid w:val="002A47C0"/>
    <w:rsid w:val="002D271F"/>
    <w:rsid w:val="002E3032"/>
    <w:rsid w:val="003259DD"/>
    <w:rsid w:val="0033798F"/>
    <w:rsid w:val="00343208"/>
    <w:rsid w:val="00351E53"/>
    <w:rsid w:val="003624B8"/>
    <w:rsid w:val="00365CF7"/>
    <w:rsid w:val="003B28E7"/>
    <w:rsid w:val="003D5ACF"/>
    <w:rsid w:val="00402B42"/>
    <w:rsid w:val="00404DAE"/>
    <w:rsid w:val="00415705"/>
    <w:rsid w:val="00475EDC"/>
    <w:rsid w:val="004768FD"/>
    <w:rsid w:val="00481D2A"/>
    <w:rsid w:val="004A0158"/>
    <w:rsid w:val="004B3BDD"/>
    <w:rsid w:val="004D3AA0"/>
    <w:rsid w:val="004D44F4"/>
    <w:rsid w:val="004D67E7"/>
    <w:rsid w:val="004D7F83"/>
    <w:rsid w:val="00530C6D"/>
    <w:rsid w:val="00555051"/>
    <w:rsid w:val="00565256"/>
    <w:rsid w:val="005707A1"/>
    <w:rsid w:val="00592FEA"/>
    <w:rsid w:val="0065481C"/>
    <w:rsid w:val="006C0188"/>
    <w:rsid w:val="006D58D1"/>
    <w:rsid w:val="006E18EF"/>
    <w:rsid w:val="006F5A55"/>
    <w:rsid w:val="00705B45"/>
    <w:rsid w:val="00715097"/>
    <w:rsid w:val="00720D8C"/>
    <w:rsid w:val="00724FA0"/>
    <w:rsid w:val="00794E20"/>
    <w:rsid w:val="007B1059"/>
    <w:rsid w:val="007B1E50"/>
    <w:rsid w:val="007E18A3"/>
    <w:rsid w:val="00801A2E"/>
    <w:rsid w:val="00810900"/>
    <w:rsid w:val="0082706D"/>
    <w:rsid w:val="008341DC"/>
    <w:rsid w:val="0084345D"/>
    <w:rsid w:val="00866409"/>
    <w:rsid w:val="0088544B"/>
    <w:rsid w:val="008B13D7"/>
    <w:rsid w:val="008E4621"/>
    <w:rsid w:val="008E481E"/>
    <w:rsid w:val="0094104B"/>
    <w:rsid w:val="009437F3"/>
    <w:rsid w:val="00970BA4"/>
    <w:rsid w:val="00974458"/>
    <w:rsid w:val="009846D5"/>
    <w:rsid w:val="00992DE7"/>
    <w:rsid w:val="009C24F6"/>
    <w:rsid w:val="009C783C"/>
    <w:rsid w:val="009E5272"/>
    <w:rsid w:val="009F6317"/>
    <w:rsid w:val="00A014E2"/>
    <w:rsid w:val="00A04709"/>
    <w:rsid w:val="00A354FD"/>
    <w:rsid w:val="00A3702A"/>
    <w:rsid w:val="00A64C0B"/>
    <w:rsid w:val="00A679FF"/>
    <w:rsid w:val="00A76994"/>
    <w:rsid w:val="00A83517"/>
    <w:rsid w:val="00AB1747"/>
    <w:rsid w:val="00AC483F"/>
    <w:rsid w:val="00AC5AAF"/>
    <w:rsid w:val="00AC794A"/>
    <w:rsid w:val="00AF34A6"/>
    <w:rsid w:val="00B067F7"/>
    <w:rsid w:val="00B2170E"/>
    <w:rsid w:val="00B36C1B"/>
    <w:rsid w:val="00B41C1A"/>
    <w:rsid w:val="00B64F0B"/>
    <w:rsid w:val="00B82419"/>
    <w:rsid w:val="00BB3A26"/>
    <w:rsid w:val="00BD46F3"/>
    <w:rsid w:val="00BF1137"/>
    <w:rsid w:val="00BF1FCA"/>
    <w:rsid w:val="00C17006"/>
    <w:rsid w:val="00C31027"/>
    <w:rsid w:val="00C95FDA"/>
    <w:rsid w:val="00CA15E2"/>
    <w:rsid w:val="00CC68E3"/>
    <w:rsid w:val="00CE0805"/>
    <w:rsid w:val="00CE480C"/>
    <w:rsid w:val="00CF42CC"/>
    <w:rsid w:val="00D76D59"/>
    <w:rsid w:val="00D87903"/>
    <w:rsid w:val="00D96DA6"/>
    <w:rsid w:val="00DA1992"/>
    <w:rsid w:val="00DC34FF"/>
    <w:rsid w:val="00DC486B"/>
    <w:rsid w:val="00DC5B1E"/>
    <w:rsid w:val="00DF23C5"/>
    <w:rsid w:val="00E07B47"/>
    <w:rsid w:val="00E07D2D"/>
    <w:rsid w:val="00E70F34"/>
    <w:rsid w:val="00EA369E"/>
    <w:rsid w:val="00EA60FC"/>
    <w:rsid w:val="00EC3BEB"/>
    <w:rsid w:val="00EC685E"/>
    <w:rsid w:val="00EF2998"/>
    <w:rsid w:val="00F221A0"/>
    <w:rsid w:val="00F27976"/>
    <w:rsid w:val="00F37AA1"/>
    <w:rsid w:val="00F44133"/>
    <w:rsid w:val="00F514E0"/>
    <w:rsid w:val="00F743C9"/>
    <w:rsid w:val="00FA4747"/>
    <w:rsid w:val="00FC5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1FAA109"/>
  <w15:docId w15:val="{B20742FB-8B73-42F5-B474-839333973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10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106F"/>
    <w:rPr>
      <w:rFonts w:asciiTheme="majorHAnsi" w:eastAsiaTheme="majorEastAsia" w:hAnsiTheme="majorHAnsi" w:cstheme="majorBidi"/>
      <w:sz w:val="18"/>
      <w:szCs w:val="18"/>
    </w:rPr>
  </w:style>
  <w:style w:type="paragraph" w:styleId="a5">
    <w:name w:val="header"/>
    <w:basedOn w:val="a"/>
    <w:link w:val="a6"/>
    <w:uiPriority w:val="99"/>
    <w:unhideWhenUsed/>
    <w:rsid w:val="006F5A55"/>
    <w:pPr>
      <w:tabs>
        <w:tab w:val="center" w:pos="4252"/>
        <w:tab w:val="right" w:pos="8504"/>
      </w:tabs>
      <w:snapToGrid w:val="0"/>
    </w:pPr>
  </w:style>
  <w:style w:type="character" w:customStyle="1" w:styleId="a6">
    <w:name w:val="ヘッダー (文字)"/>
    <w:basedOn w:val="a0"/>
    <w:link w:val="a5"/>
    <w:uiPriority w:val="99"/>
    <w:rsid w:val="006F5A55"/>
  </w:style>
  <w:style w:type="paragraph" w:styleId="a7">
    <w:name w:val="footer"/>
    <w:basedOn w:val="a"/>
    <w:link w:val="a8"/>
    <w:uiPriority w:val="99"/>
    <w:unhideWhenUsed/>
    <w:rsid w:val="006F5A55"/>
    <w:pPr>
      <w:tabs>
        <w:tab w:val="center" w:pos="4252"/>
        <w:tab w:val="right" w:pos="8504"/>
      </w:tabs>
      <w:snapToGrid w:val="0"/>
    </w:pPr>
  </w:style>
  <w:style w:type="character" w:customStyle="1" w:styleId="a8">
    <w:name w:val="フッター (文字)"/>
    <w:basedOn w:val="a0"/>
    <w:link w:val="a7"/>
    <w:uiPriority w:val="99"/>
    <w:rsid w:val="006F5A55"/>
  </w:style>
  <w:style w:type="table" w:styleId="a9">
    <w:name w:val="Table Grid"/>
    <w:basedOn w:val="a1"/>
    <w:uiPriority w:val="59"/>
    <w:rsid w:val="00EA3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wtitletext">
    <w:name w:val="lawtitle_text"/>
    <w:basedOn w:val="a0"/>
    <w:rsid w:val="00F221A0"/>
  </w:style>
  <w:style w:type="paragraph" w:styleId="aa">
    <w:name w:val="List Paragraph"/>
    <w:basedOn w:val="a"/>
    <w:uiPriority w:val="34"/>
    <w:qFormat/>
    <w:rsid w:val="00AC79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20032">
      <w:bodyDiv w:val="1"/>
      <w:marLeft w:val="0"/>
      <w:marRight w:val="0"/>
      <w:marTop w:val="0"/>
      <w:marBottom w:val="0"/>
      <w:divBdr>
        <w:top w:val="none" w:sz="0" w:space="0" w:color="auto"/>
        <w:left w:val="none" w:sz="0" w:space="0" w:color="auto"/>
        <w:bottom w:val="none" w:sz="0" w:space="0" w:color="auto"/>
        <w:right w:val="none" w:sz="0" w:space="0" w:color="auto"/>
      </w:divBdr>
    </w:div>
    <w:div w:id="109767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2785C-CE0B-4BBA-8FB9-94B1F586F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3</Pages>
  <Words>263</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大嶋　英亜</dc:creator>
  <cp:lastModifiedBy>mano-h</cp:lastModifiedBy>
  <cp:revision>34</cp:revision>
  <cp:lastPrinted>2019-01-21T05:07:00Z</cp:lastPrinted>
  <dcterms:created xsi:type="dcterms:W3CDTF">2019-01-07T08:29:00Z</dcterms:created>
  <dcterms:modified xsi:type="dcterms:W3CDTF">2019-07-11T07:54:00Z</dcterms:modified>
</cp:coreProperties>
</file>